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A852" w14:textId="0B5A21BE" w:rsidR="00425C3F" w:rsidRPr="00BB3DCA" w:rsidRDefault="003C6B2B" w:rsidP="00BB3DCA">
      <w:pPr>
        <w:jc w:val="center"/>
        <w:outlineLvl w:val="0"/>
        <w:rPr>
          <w:rFonts w:ascii="Georgia" w:hAnsi="Georgia" w:cs="Arial"/>
          <w:b/>
          <w:color w:val="000000" w:themeColor="text1"/>
          <w:sz w:val="36"/>
          <w:szCs w:val="36"/>
        </w:rPr>
      </w:pPr>
      <w:r w:rsidRPr="00BB3DCA">
        <w:rPr>
          <w:rFonts w:ascii="Georgia" w:hAnsi="Georgia" w:cs="Arial"/>
          <w:b/>
          <w:color w:val="000000" w:themeColor="text1"/>
          <w:sz w:val="36"/>
          <w:szCs w:val="36"/>
        </w:rPr>
        <w:t>Katrina M. Fincher</w:t>
      </w:r>
    </w:p>
    <w:p w14:paraId="4B941568" w14:textId="77777777" w:rsidR="00425C3F" w:rsidRPr="00BB3DCA" w:rsidRDefault="00425C3F" w:rsidP="00DC74D4">
      <w:pPr>
        <w:outlineLvl w:val="0"/>
        <w:rPr>
          <w:rFonts w:ascii="Georgia" w:hAnsi="Georgia" w:cs="Arial"/>
          <w:color w:val="000000" w:themeColor="text1"/>
          <w:sz w:val="4"/>
          <w:szCs w:val="4"/>
        </w:rPr>
      </w:pPr>
    </w:p>
    <w:p w14:paraId="761666F5" w14:textId="18D35E58" w:rsidR="00425C3F" w:rsidRPr="00BB3DCA" w:rsidRDefault="00BB3DCA" w:rsidP="00BB3DCA">
      <w:pPr>
        <w:shd w:val="clear" w:color="auto" w:fill="FFFFFF"/>
        <w:jc w:val="center"/>
        <w:rPr>
          <w:rFonts w:ascii="Georgia" w:hAnsi="Georgia" w:cs="Arial"/>
          <w:color w:val="000000" w:themeColor="text1"/>
          <w:sz w:val="20"/>
          <w:szCs w:val="20"/>
        </w:rPr>
      </w:pPr>
      <w:r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Uris</w:t>
      </w:r>
      <w:r w:rsidR="00425C3F" w:rsidRPr="00BB3DCA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425C3F" w:rsidRPr="00BB3DCA"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H</w:t>
      </w:r>
      <w:r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all 7O| 3022 Broadway</w:t>
      </w:r>
      <w:r w:rsidR="00425C3F" w:rsidRPr="00BB3DCA"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 A</w:t>
      </w:r>
      <w:r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venue</w:t>
      </w:r>
      <w:r w:rsidR="00425C3F" w:rsidRPr="00BB3DCA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425C3F" w:rsidRPr="00BB3DCA"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|</w:t>
      </w:r>
      <w:r w:rsidR="00425C3F" w:rsidRPr="00BB3DCA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New York</w:t>
      </w:r>
      <w:r w:rsidR="00425C3F" w:rsidRPr="00BB3DCA"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425C3F" w:rsidRPr="00BB3DCA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425C3F" w:rsidRPr="00BB3DCA"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NY 10027</w:t>
      </w:r>
    </w:p>
    <w:p w14:paraId="348BFF92" w14:textId="6691B70F" w:rsidR="00625AB4" w:rsidRPr="00BB3DCA" w:rsidRDefault="00BB3DCA" w:rsidP="00BB3DCA">
      <w:pPr>
        <w:shd w:val="clear" w:color="auto" w:fill="FFFFFF"/>
        <w:jc w:val="center"/>
        <w:rPr>
          <w:rFonts w:ascii="Georgia" w:hAnsi="Georgia" w:cs="Arial"/>
          <w:color w:val="000000" w:themeColor="text1"/>
          <w:sz w:val="20"/>
          <w:szCs w:val="20"/>
        </w:rPr>
      </w:pPr>
      <w:r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KMF2168@gsb.columbia.edu</w:t>
      </w:r>
      <w:r w:rsidR="00425C3F" w:rsidRPr="00BB3DCA"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| www.</w:t>
      </w:r>
      <w:r>
        <w:rPr>
          <w:rStyle w:val="a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katrinafincher.com</w:t>
      </w:r>
    </w:p>
    <w:p w14:paraId="79D86418" w14:textId="77777777" w:rsidR="00625AB4" w:rsidRPr="00BB3DCA" w:rsidRDefault="00625AB4" w:rsidP="00625AB4">
      <w:pPr>
        <w:ind w:left="1080"/>
        <w:rPr>
          <w:rFonts w:ascii="Century Gothic" w:hAnsi="Century Gothic" w:cs="Arial"/>
          <w:color w:val="000000" w:themeColor="text1"/>
        </w:rPr>
      </w:pPr>
    </w:p>
    <w:p w14:paraId="18EDA034" w14:textId="2038A7DB" w:rsidR="006D26FB" w:rsidRPr="00BB3DCA" w:rsidRDefault="002E5DC2" w:rsidP="00425C3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 w:cs="Arial"/>
          <w:b/>
          <w:color w:val="000000" w:themeColor="text1"/>
          <w:sz w:val="26"/>
          <w:szCs w:val="26"/>
          <w:u w:val="single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ACAD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>EMIC</w:t>
      </w:r>
      <w:r w:rsidRPr="00BB3DCA">
        <w:rPr>
          <w:rFonts w:ascii="Georgia" w:hAnsi="Georgia" w:cs="Arial"/>
          <w:b/>
          <w:color w:val="000000" w:themeColor="text1"/>
          <w:sz w:val="26"/>
          <w:szCs w:val="26"/>
          <w:u w:val="single"/>
        </w:rPr>
        <w:t xml:space="preserve"> &amp; 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>EMPLOYMENT</w:t>
      </w:r>
      <w:r w:rsidRPr="00BB3DCA">
        <w:rPr>
          <w:rFonts w:ascii="Georgia" w:hAnsi="Georgia" w:cs="Arial"/>
          <w:b/>
          <w:color w:val="000000" w:themeColor="text1"/>
          <w:sz w:val="26"/>
          <w:szCs w:val="26"/>
          <w:u w:val="single"/>
        </w:rPr>
        <w:t xml:space="preserve"> </w:t>
      </w:r>
      <w:r w:rsidRPr="00BB3DCA">
        <w:rPr>
          <w:rFonts w:ascii="Georgia" w:hAnsi="Georgia" w:cs="Arial"/>
          <w:b/>
          <w:color w:val="000000" w:themeColor="text1"/>
          <w:u w:val="single"/>
        </w:rPr>
        <w:t>H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>ISTORY</w:t>
      </w:r>
      <w:r w:rsidR="00E15780" w:rsidRPr="00BB3DCA">
        <w:rPr>
          <w:rFonts w:ascii="Georgia" w:hAnsi="Georgia" w:cs="Arial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 w:val="26"/>
          <w:szCs w:val="26"/>
          <w:u w:val="single"/>
        </w:rPr>
        <w:tab/>
      </w:r>
      <w:r w:rsidR="00E15780" w:rsidRPr="00BB3DCA">
        <w:rPr>
          <w:rFonts w:ascii="Georgia" w:hAnsi="Georgia" w:cs="Arial"/>
          <w:b/>
          <w:color w:val="000000" w:themeColor="text1"/>
          <w:sz w:val="26"/>
          <w:szCs w:val="26"/>
          <w:u w:val="single"/>
        </w:rPr>
        <w:tab/>
      </w:r>
      <w:r w:rsidR="00E15780" w:rsidRPr="00BB3DCA">
        <w:rPr>
          <w:rFonts w:ascii="Georgia" w:hAnsi="Georgia" w:cs="Arial"/>
          <w:b/>
          <w:color w:val="000000" w:themeColor="text1"/>
          <w:sz w:val="26"/>
          <w:szCs w:val="26"/>
          <w:u w:val="single"/>
        </w:rPr>
        <w:tab/>
      </w:r>
      <w:r w:rsidR="00E15780" w:rsidRPr="00BB3DCA">
        <w:rPr>
          <w:rFonts w:ascii="Georgia" w:hAnsi="Georgia" w:cs="Arial"/>
          <w:b/>
          <w:color w:val="000000" w:themeColor="text1"/>
          <w:sz w:val="26"/>
          <w:szCs w:val="26"/>
          <w:u w:val="single"/>
        </w:rPr>
        <w:tab/>
      </w:r>
      <w:r w:rsidR="00E15780" w:rsidRPr="00BB3DCA">
        <w:rPr>
          <w:rFonts w:ascii="Georgia" w:hAnsi="Georgia" w:cs="Arial"/>
          <w:b/>
          <w:color w:val="000000" w:themeColor="text1"/>
          <w:sz w:val="26"/>
          <w:szCs w:val="26"/>
          <w:u w:val="single"/>
        </w:rPr>
        <w:tab/>
      </w:r>
      <w:r w:rsidR="00E15780" w:rsidRPr="00BB3DCA">
        <w:rPr>
          <w:rFonts w:ascii="Georgia" w:hAnsi="Georgia" w:cs="Arial"/>
          <w:b/>
          <w:color w:val="000000" w:themeColor="text1"/>
          <w:sz w:val="26"/>
          <w:szCs w:val="26"/>
          <w:u w:val="single"/>
        </w:rPr>
        <w:tab/>
      </w:r>
    </w:p>
    <w:p w14:paraId="05750DA7" w14:textId="77777777" w:rsidR="00425C3F" w:rsidRPr="00081F94" w:rsidRDefault="00425C3F" w:rsidP="008F5E0E">
      <w:pPr>
        <w:autoSpaceDE w:val="0"/>
        <w:autoSpaceDN w:val="0"/>
        <w:adjustRightInd w:val="0"/>
        <w:outlineLvl w:val="0"/>
        <w:rPr>
          <w:rFonts w:ascii="Century Gothic" w:hAnsi="Century Gothic" w:cs="LucidaSans-Demi"/>
          <w:b/>
          <w:i/>
          <w:color w:val="000000" w:themeColor="text1"/>
          <w:sz w:val="16"/>
          <w:szCs w:val="16"/>
          <w:u w:val="single"/>
        </w:rPr>
      </w:pPr>
    </w:p>
    <w:p w14:paraId="1B92DEAD" w14:textId="7EF6E20E" w:rsidR="00E15780" w:rsidRDefault="002E5DC2" w:rsidP="002E5DC2">
      <w:pPr>
        <w:tabs>
          <w:tab w:val="left" w:pos="990"/>
        </w:tabs>
        <w:ind w:right="432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Arial"/>
          <w:color w:val="000000" w:themeColor="text1"/>
          <w:sz w:val="22"/>
          <w:szCs w:val="22"/>
        </w:rPr>
        <w:t>2015</w:t>
      </w:r>
      <w:r w:rsidRPr="00BB3DCA">
        <w:rPr>
          <w:rFonts w:ascii="Garamond" w:hAnsi="Garamond" w:cs="Arial"/>
          <w:color w:val="000000" w:themeColor="text1"/>
          <w:sz w:val="22"/>
          <w:szCs w:val="22"/>
        </w:rPr>
        <w:tab/>
      </w:r>
      <w:r w:rsidR="006D26FB" w:rsidRPr="00BB3DCA">
        <w:rPr>
          <w:rFonts w:ascii="Garamond" w:hAnsi="Garamond" w:cs="Arial"/>
          <w:b/>
          <w:color w:val="000000" w:themeColor="text1"/>
          <w:sz w:val="22"/>
          <w:szCs w:val="22"/>
        </w:rPr>
        <w:t>Columbia Business School</w:t>
      </w:r>
      <w:r w:rsidR="008736FA"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="008736FA"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="00425C3F"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="00425C3F"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="00425C3F"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="00425C3F"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="008736FA" w:rsidRPr="00BB3DCA">
        <w:rPr>
          <w:rFonts w:ascii="Garamond" w:hAnsi="Garamond" w:cs="LucidaSans"/>
          <w:color w:val="000000" w:themeColor="text1"/>
          <w:sz w:val="22"/>
          <w:szCs w:val="22"/>
        </w:rPr>
        <w:tab/>
        <w:t xml:space="preserve">     </w:t>
      </w:r>
      <w:r w:rsidR="00425C3F"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="00425C3F" w:rsidRPr="00BB3DCA">
        <w:rPr>
          <w:rFonts w:ascii="Garamond" w:hAnsi="Garamond"/>
          <w:color w:val="000000" w:themeColor="text1"/>
          <w:sz w:val="22"/>
          <w:szCs w:val="22"/>
        </w:rPr>
        <w:t>Postdoctoral Research Scholar, Management Division</w:t>
      </w:r>
    </w:p>
    <w:p w14:paraId="207B6541" w14:textId="7A799412" w:rsidR="00E239C2" w:rsidRPr="00BB3DCA" w:rsidRDefault="00E239C2" w:rsidP="002E5DC2">
      <w:pPr>
        <w:tabs>
          <w:tab w:val="left" w:pos="990"/>
        </w:tabs>
        <w:ind w:right="432"/>
        <w:rPr>
          <w:rFonts w:ascii="Garamond" w:hAnsi="Garamond" w:cs="LucidaSans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ab/>
        <w:t>Postdoctoral Advisor: Michal W. Morris</w:t>
      </w:r>
    </w:p>
    <w:p w14:paraId="15E30656" w14:textId="77777777" w:rsidR="00425C3F" w:rsidRPr="00BB3DCA" w:rsidRDefault="00425C3F" w:rsidP="00B550AA">
      <w:pPr>
        <w:autoSpaceDE w:val="0"/>
        <w:autoSpaceDN w:val="0"/>
        <w:adjustRightInd w:val="0"/>
        <w:ind w:left="450" w:right="432"/>
        <w:outlineLvl w:val="0"/>
        <w:rPr>
          <w:rFonts w:ascii="Garamond" w:hAnsi="Garamond" w:cs="LucidaSans-Demi"/>
          <w:b/>
          <w:color w:val="000000" w:themeColor="text1"/>
          <w:sz w:val="16"/>
          <w:szCs w:val="16"/>
          <w:u w:val="single"/>
        </w:rPr>
      </w:pPr>
    </w:p>
    <w:p w14:paraId="3EF2B9C5" w14:textId="46455796" w:rsidR="000C544D" w:rsidRPr="00BB3DCA" w:rsidRDefault="002E5DC2" w:rsidP="002E5DC2">
      <w:pPr>
        <w:tabs>
          <w:tab w:val="left" w:pos="990"/>
        </w:tabs>
        <w:autoSpaceDE w:val="0"/>
        <w:autoSpaceDN w:val="0"/>
        <w:adjustRightInd w:val="0"/>
        <w:ind w:right="432"/>
        <w:outlineLvl w:val="0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Arial"/>
          <w:color w:val="000000" w:themeColor="text1"/>
          <w:sz w:val="22"/>
          <w:szCs w:val="22"/>
        </w:rPr>
        <w:t>2015</w:t>
      </w:r>
      <w:r w:rsidRPr="00BB3DCA">
        <w:rPr>
          <w:rFonts w:ascii="Garamond" w:hAnsi="Garamond" w:cs="Arial"/>
          <w:color w:val="000000" w:themeColor="text1"/>
          <w:sz w:val="22"/>
          <w:szCs w:val="22"/>
        </w:rPr>
        <w:tab/>
      </w:r>
      <w:r w:rsidRPr="00BB3DCA">
        <w:rPr>
          <w:rFonts w:ascii="Garamond" w:hAnsi="Garamond" w:cs="Arial"/>
          <w:b/>
          <w:color w:val="000000" w:themeColor="text1"/>
          <w:sz w:val="22"/>
          <w:szCs w:val="22"/>
        </w:rPr>
        <w:t xml:space="preserve">University of Pennsylvania, </w:t>
      </w:r>
      <w:r w:rsidR="000C544D" w:rsidRPr="00BB3DCA">
        <w:rPr>
          <w:rFonts w:ascii="Garamond" w:hAnsi="Garamond"/>
          <w:color w:val="000000" w:themeColor="text1"/>
          <w:sz w:val="22"/>
          <w:szCs w:val="22"/>
        </w:rPr>
        <w:t>Ph.D.</w:t>
      </w:r>
      <w:r w:rsidR="00425C3F" w:rsidRPr="00BB3DCA">
        <w:rPr>
          <w:rFonts w:ascii="Garamond" w:hAnsi="Garamond"/>
          <w:color w:val="000000" w:themeColor="text1"/>
          <w:sz w:val="22"/>
          <w:szCs w:val="22"/>
        </w:rPr>
        <w:t xml:space="preserve"> in </w:t>
      </w:r>
      <w:r w:rsidR="000C544D" w:rsidRPr="00BB3DCA">
        <w:rPr>
          <w:rFonts w:ascii="Garamond" w:hAnsi="Garamond"/>
          <w:color w:val="000000" w:themeColor="text1"/>
          <w:sz w:val="22"/>
          <w:szCs w:val="22"/>
        </w:rPr>
        <w:t>Psychology</w:t>
      </w:r>
    </w:p>
    <w:p w14:paraId="4F9FF669" w14:textId="6294D0F8" w:rsidR="00803FAA" w:rsidRPr="00BB3DCA" w:rsidRDefault="00803FAA" w:rsidP="002E5DC2">
      <w:pPr>
        <w:ind w:left="720" w:right="432" w:firstLine="270"/>
        <w:rPr>
          <w:rFonts w:ascii="Garamond" w:hAnsi="Garamond"/>
          <w:i/>
          <w:color w:val="000000" w:themeColor="text1"/>
          <w:sz w:val="22"/>
          <w:szCs w:val="22"/>
        </w:rPr>
      </w:pP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Dissertation: </w:t>
      </w:r>
      <w:r w:rsidRPr="00BB3DCA">
        <w:rPr>
          <w:rFonts w:ascii="Garamond" w:hAnsi="Garamond"/>
          <w:i/>
          <w:color w:val="000000" w:themeColor="text1"/>
          <w:sz w:val="22"/>
          <w:szCs w:val="22"/>
        </w:rPr>
        <w:t>Perceptual Dehumanization</w:t>
      </w:r>
    </w:p>
    <w:p w14:paraId="3ED2239B" w14:textId="569BCB13" w:rsidR="002E5DC2" w:rsidRPr="00BB3DCA" w:rsidRDefault="002E5DC2" w:rsidP="002E5DC2">
      <w:pPr>
        <w:autoSpaceDE w:val="0"/>
        <w:autoSpaceDN w:val="0"/>
        <w:adjustRightInd w:val="0"/>
        <w:ind w:left="720" w:right="432" w:firstLine="27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Dissertation Advisor: Philip E.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Tetlock</w:t>
      </w:r>
      <w:proofErr w:type="spellEnd"/>
    </w:p>
    <w:p w14:paraId="6A476580" w14:textId="7D08347A" w:rsidR="00F063EF" w:rsidRPr="00BB3DCA" w:rsidRDefault="00F063EF" w:rsidP="002E5DC2">
      <w:pPr>
        <w:autoSpaceDE w:val="0"/>
        <w:autoSpaceDN w:val="0"/>
        <w:adjustRightInd w:val="0"/>
        <w:ind w:left="720" w:right="432" w:firstLine="27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Dissertation Committee: Paul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Rozin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>, Jon Baron</w:t>
      </w:r>
      <w:r w:rsidR="00C15297" w:rsidRPr="00BB3DCA">
        <w:rPr>
          <w:rFonts w:ascii="Garamond" w:hAnsi="Garamond"/>
          <w:color w:val="000000" w:themeColor="text1"/>
          <w:sz w:val="22"/>
          <w:szCs w:val="22"/>
        </w:rPr>
        <w:t xml:space="preserve">, Barb </w:t>
      </w:r>
      <w:proofErr w:type="spellStart"/>
      <w:r w:rsidR="00C15297" w:rsidRPr="00BB3DCA">
        <w:rPr>
          <w:rFonts w:ascii="Garamond" w:hAnsi="Garamond"/>
          <w:color w:val="000000" w:themeColor="text1"/>
          <w:sz w:val="22"/>
          <w:szCs w:val="22"/>
        </w:rPr>
        <w:t>Mellers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&amp; Rob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Kurzban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0221B37B" w14:textId="77777777" w:rsidR="00803FAA" w:rsidRPr="00BB3DCA" w:rsidRDefault="00803FAA" w:rsidP="00B550AA">
      <w:pPr>
        <w:autoSpaceDE w:val="0"/>
        <w:autoSpaceDN w:val="0"/>
        <w:adjustRightInd w:val="0"/>
        <w:ind w:left="450" w:right="432"/>
        <w:outlineLvl w:val="0"/>
        <w:rPr>
          <w:rFonts w:ascii="Garamond" w:hAnsi="Garamond" w:cs="Arial"/>
          <w:b/>
          <w:color w:val="000000" w:themeColor="text1"/>
          <w:sz w:val="16"/>
          <w:szCs w:val="16"/>
        </w:rPr>
      </w:pPr>
    </w:p>
    <w:p w14:paraId="58D97C87" w14:textId="42356D32" w:rsidR="0007408E" w:rsidRPr="00BB3DCA" w:rsidRDefault="002E5DC2" w:rsidP="002E5DC2">
      <w:pPr>
        <w:autoSpaceDE w:val="0"/>
        <w:autoSpaceDN w:val="0"/>
        <w:adjustRightInd w:val="0"/>
        <w:ind w:right="432"/>
        <w:outlineLvl w:val="0"/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Arial"/>
          <w:color w:val="000000" w:themeColor="text1"/>
          <w:sz w:val="22"/>
          <w:szCs w:val="22"/>
        </w:rPr>
        <w:t>2008</w:t>
      </w:r>
      <w:r w:rsidRPr="00BB3DCA">
        <w:rPr>
          <w:rFonts w:ascii="Garamond" w:hAnsi="Garamond" w:cs="Arial"/>
          <w:color w:val="000000" w:themeColor="text1"/>
          <w:sz w:val="22"/>
          <w:szCs w:val="22"/>
        </w:rPr>
        <w:tab/>
        <w:t xml:space="preserve">    </w:t>
      </w:r>
      <w:r w:rsidRPr="00BB3DCA">
        <w:rPr>
          <w:rFonts w:ascii="Garamond" w:hAnsi="Garamond" w:cs="Arial"/>
          <w:b/>
          <w:color w:val="000000" w:themeColor="text1"/>
          <w:sz w:val="22"/>
          <w:szCs w:val="22"/>
        </w:rPr>
        <w:t xml:space="preserve">University of Pennsylvania, </w:t>
      </w:r>
      <w:r w:rsidR="0007408E" w:rsidRPr="00BB3DCA">
        <w:rPr>
          <w:rFonts w:ascii="Garamond" w:hAnsi="Garamond"/>
          <w:color w:val="000000" w:themeColor="text1"/>
          <w:sz w:val="22"/>
          <w:szCs w:val="22"/>
        </w:rPr>
        <w:t>B.A. in Psychology</w:t>
      </w:r>
      <w:r w:rsidR="00803FAA" w:rsidRPr="00BB3DCA">
        <w:rPr>
          <w:rFonts w:ascii="Garamond" w:hAnsi="Garamond"/>
          <w:color w:val="000000" w:themeColor="text1"/>
          <w:sz w:val="22"/>
          <w:szCs w:val="22"/>
        </w:rPr>
        <w:t xml:space="preserve"> &amp; Anthropology</w:t>
      </w:r>
      <w:r w:rsidR="0007408E" w:rsidRPr="00BB3DCA">
        <w:rPr>
          <w:rFonts w:ascii="Garamond" w:hAnsi="Garamond"/>
          <w:color w:val="000000" w:themeColor="text1"/>
          <w:sz w:val="22"/>
          <w:szCs w:val="22"/>
        </w:rPr>
        <w:t>, 200</w:t>
      </w:r>
      <w:r w:rsidR="00294C97" w:rsidRPr="00BB3DCA">
        <w:rPr>
          <w:rFonts w:ascii="Garamond" w:hAnsi="Garamond"/>
          <w:color w:val="000000" w:themeColor="text1"/>
          <w:sz w:val="22"/>
          <w:szCs w:val="22"/>
        </w:rPr>
        <w:t>8</w:t>
      </w:r>
    </w:p>
    <w:p w14:paraId="43A33DCA" w14:textId="2BB7924F" w:rsidR="00425C3F" w:rsidRPr="00BB3DCA" w:rsidRDefault="00425C3F" w:rsidP="002E5DC2">
      <w:pPr>
        <w:ind w:left="450" w:right="432" w:firstLine="540"/>
        <w:rPr>
          <w:rFonts w:ascii="Garamond" w:hAnsi="Garamond"/>
          <w:i/>
          <w:color w:val="000000" w:themeColor="text1"/>
          <w:sz w:val="22"/>
          <w:szCs w:val="22"/>
        </w:rPr>
      </w:pP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Thesis: </w:t>
      </w:r>
      <w:r w:rsidRPr="00BB3DCA">
        <w:rPr>
          <w:rFonts w:ascii="Garamond" w:hAnsi="Garamond"/>
          <w:i/>
          <w:color w:val="000000" w:themeColor="text1"/>
          <w:sz w:val="22"/>
          <w:szCs w:val="22"/>
        </w:rPr>
        <w:t>The Attentional Costs of Self- Focus.</w:t>
      </w:r>
    </w:p>
    <w:p w14:paraId="2A8B3BDC" w14:textId="1EC55946" w:rsidR="003C6B2B" w:rsidRPr="00BB3DCA" w:rsidRDefault="0007408E" w:rsidP="002E5DC2">
      <w:pPr>
        <w:ind w:left="450" w:right="432" w:firstLine="54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color w:val="000000" w:themeColor="text1"/>
          <w:sz w:val="22"/>
          <w:szCs w:val="22"/>
        </w:rPr>
        <w:t>Undergraduate advisor</w:t>
      </w:r>
      <w:r w:rsidR="00294C97" w:rsidRPr="00BB3DCA">
        <w:rPr>
          <w:rFonts w:ascii="Garamond" w:hAnsi="Garamond"/>
          <w:color w:val="000000" w:themeColor="text1"/>
          <w:sz w:val="22"/>
          <w:szCs w:val="22"/>
        </w:rPr>
        <w:t>s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: </w:t>
      </w:r>
      <w:proofErr w:type="spellStart"/>
      <w:r w:rsidR="0092199C" w:rsidRPr="00BB3DCA">
        <w:rPr>
          <w:rFonts w:ascii="Garamond" w:hAnsi="Garamond"/>
          <w:color w:val="000000" w:themeColor="text1"/>
          <w:sz w:val="22"/>
          <w:szCs w:val="22"/>
        </w:rPr>
        <w:t>Amishi</w:t>
      </w:r>
      <w:proofErr w:type="spellEnd"/>
      <w:r w:rsidR="0092199C" w:rsidRPr="00BB3DCA">
        <w:rPr>
          <w:rFonts w:ascii="Garamond" w:hAnsi="Garamond"/>
          <w:color w:val="000000" w:themeColor="text1"/>
          <w:sz w:val="22"/>
          <w:szCs w:val="22"/>
        </w:rPr>
        <w:t xml:space="preserve"> P. </w:t>
      </w:r>
      <w:proofErr w:type="spellStart"/>
      <w:r w:rsidR="0092199C" w:rsidRPr="00BB3DCA">
        <w:rPr>
          <w:rFonts w:ascii="Garamond" w:hAnsi="Garamond"/>
          <w:color w:val="000000" w:themeColor="text1"/>
          <w:sz w:val="22"/>
          <w:szCs w:val="22"/>
        </w:rPr>
        <w:t>Jha</w:t>
      </w:r>
      <w:proofErr w:type="spellEnd"/>
      <w:r w:rsidR="0092199C"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425C3F" w:rsidRPr="00BB3DCA">
        <w:rPr>
          <w:rFonts w:ascii="Garamond" w:hAnsi="Garamond"/>
          <w:color w:val="000000" w:themeColor="text1"/>
          <w:sz w:val="22"/>
          <w:szCs w:val="22"/>
        </w:rPr>
        <w:t xml:space="preserve">&amp; Paul </w:t>
      </w:r>
      <w:proofErr w:type="spellStart"/>
      <w:r w:rsidR="00425C3F" w:rsidRPr="00BB3DCA">
        <w:rPr>
          <w:rFonts w:ascii="Garamond" w:hAnsi="Garamond"/>
          <w:color w:val="000000" w:themeColor="text1"/>
          <w:sz w:val="22"/>
          <w:szCs w:val="22"/>
        </w:rPr>
        <w:t>Rozin</w:t>
      </w:r>
      <w:proofErr w:type="spellEnd"/>
    </w:p>
    <w:p w14:paraId="79FB20F4" w14:textId="77777777" w:rsidR="00294C97" w:rsidRPr="00BB3DCA" w:rsidRDefault="00294C97" w:rsidP="0007408E">
      <w:pPr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581D1E32" w14:textId="1EFBFAF1" w:rsidR="00BB3DCA" w:rsidRPr="00C22901" w:rsidRDefault="00BB3DCA" w:rsidP="00BB3DC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color w:val="000000" w:themeColor="text1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RESEARCH INTEREST</w:t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aramond" w:hAnsi="Garamond"/>
          <w:color w:val="000000" w:themeColor="text1"/>
        </w:rPr>
        <w:tab/>
      </w:r>
      <w:r w:rsidRPr="00C22901">
        <w:rPr>
          <w:rFonts w:ascii="Garamond" w:hAnsi="Garamond"/>
          <w:color w:val="000000" w:themeColor="text1"/>
        </w:rPr>
        <w:tab/>
      </w:r>
      <w:r w:rsidRPr="00C22901">
        <w:rPr>
          <w:rFonts w:ascii="Garamond" w:hAnsi="Garamond"/>
          <w:color w:val="000000" w:themeColor="text1"/>
        </w:rPr>
        <w:tab/>
      </w:r>
      <w:r w:rsidRPr="00C22901">
        <w:rPr>
          <w:rFonts w:ascii="Garamond" w:hAnsi="Garamond"/>
          <w:color w:val="000000" w:themeColor="text1"/>
        </w:rPr>
        <w:tab/>
      </w:r>
      <w:r w:rsidRPr="00C22901">
        <w:rPr>
          <w:rFonts w:ascii="Garamond" w:hAnsi="Garamond"/>
          <w:color w:val="000000" w:themeColor="text1"/>
        </w:rPr>
        <w:tab/>
      </w:r>
      <w:r w:rsidRPr="00C22901">
        <w:rPr>
          <w:rFonts w:ascii="Garamond" w:hAnsi="Garamond"/>
          <w:color w:val="000000" w:themeColor="text1"/>
        </w:rPr>
        <w:tab/>
      </w:r>
      <w:r w:rsidRPr="00C22901">
        <w:rPr>
          <w:rFonts w:ascii="Garamond" w:hAnsi="Garamond"/>
          <w:color w:val="000000" w:themeColor="text1"/>
        </w:rPr>
        <w:tab/>
      </w:r>
      <w:r w:rsidRPr="00C22901">
        <w:rPr>
          <w:rFonts w:ascii="Garamond" w:hAnsi="Garamond"/>
          <w:color w:val="000000" w:themeColor="text1"/>
        </w:rPr>
        <w:tab/>
      </w:r>
    </w:p>
    <w:p w14:paraId="4209F8C1" w14:textId="2860A4DB" w:rsidR="00BB3DCA" w:rsidRPr="0050257B" w:rsidRDefault="0050257B" w:rsidP="0050257B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color w:val="000000" w:themeColor="text1"/>
          <w:sz w:val="22"/>
          <w:szCs w:val="22"/>
        </w:rPr>
      </w:pPr>
      <w:r w:rsidRPr="0050257B">
        <w:rPr>
          <w:rFonts w:ascii="Garamond" w:hAnsi="Garamond"/>
          <w:color w:val="000000" w:themeColor="text1"/>
          <w:sz w:val="22"/>
          <w:szCs w:val="22"/>
        </w:rPr>
        <w:t xml:space="preserve">I study </w:t>
      </w:r>
      <w:r>
        <w:rPr>
          <w:rFonts w:ascii="Garamond" w:hAnsi="Garamond"/>
          <w:color w:val="000000" w:themeColor="text1"/>
          <w:sz w:val="22"/>
          <w:szCs w:val="22"/>
        </w:rPr>
        <w:t>morality</w:t>
      </w:r>
      <w:r w:rsidRPr="0050257B">
        <w:rPr>
          <w:rFonts w:ascii="Garamond" w:hAnsi="Garamond"/>
          <w:color w:val="000000" w:themeColor="text1"/>
          <w:sz w:val="22"/>
          <w:szCs w:val="22"/>
        </w:rPr>
        <w:t xml:space="preserve">, </w:t>
      </w:r>
      <w:r>
        <w:rPr>
          <w:rFonts w:ascii="Garamond" w:hAnsi="Garamond"/>
          <w:color w:val="000000" w:themeColor="text1"/>
          <w:sz w:val="22"/>
          <w:szCs w:val="22"/>
        </w:rPr>
        <w:t>cognition</w:t>
      </w:r>
      <w:r w:rsidRPr="0050257B">
        <w:rPr>
          <w:rFonts w:ascii="Garamond" w:hAnsi="Garamond"/>
          <w:color w:val="000000" w:themeColor="text1"/>
          <w:sz w:val="22"/>
          <w:szCs w:val="22"/>
        </w:rPr>
        <w:t xml:space="preserve">, and </w:t>
      </w:r>
      <w:r>
        <w:rPr>
          <w:rFonts w:ascii="Garamond" w:hAnsi="Garamond"/>
          <w:color w:val="000000" w:themeColor="text1"/>
          <w:sz w:val="22"/>
          <w:szCs w:val="22"/>
        </w:rPr>
        <w:t>perception</w:t>
      </w:r>
      <w:r w:rsidRPr="0050257B">
        <w:rPr>
          <w:rFonts w:ascii="Garamond" w:hAnsi="Garamond"/>
          <w:color w:val="000000" w:themeColor="text1"/>
          <w:sz w:val="22"/>
          <w:szCs w:val="22"/>
        </w:rPr>
        <w:t xml:space="preserve">. My </w:t>
      </w:r>
      <w:r w:rsidR="00E239C2">
        <w:rPr>
          <w:rFonts w:ascii="Garamond" w:hAnsi="Garamond"/>
          <w:color w:val="000000" w:themeColor="text1"/>
          <w:sz w:val="22"/>
          <w:szCs w:val="22"/>
        </w:rPr>
        <w:t xml:space="preserve">research </w:t>
      </w:r>
      <w:r w:rsidR="00C71E88">
        <w:rPr>
          <w:rFonts w:ascii="Garamond" w:hAnsi="Garamond"/>
          <w:color w:val="000000" w:themeColor="text1"/>
          <w:sz w:val="22"/>
          <w:szCs w:val="22"/>
        </w:rPr>
        <w:t>explores</w:t>
      </w:r>
      <w:r w:rsidRPr="0050257B">
        <w:rPr>
          <w:rFonts w:ascii="Garamond" w:hAnsi="Garamond"/>
          <w:color w:val="000000" w:themeColor="text1"/>
          <w:sz w:val="22"/>
          <w:szCs w:val="22"/>
        </w:rPr>
        <w:t xml:space="preserve"> the psychological mechanisms which </w:t>
      </w:r>
      <w:r w:rsidR="00D02F28">
        <w:rPr>
          <w:rFonts w:ascii="Garamond" w:hAnsi="Garamond"/>
          <w:color w:val="000000" w:themeColor="text1"/>
          <w:sz w:val="22"/>
          <w:szCs w:val="22"/>
        </w:rPr>
        <w:t xml:space="preserve">both </w:t>
      </w:r>
      <w:r w:rsidR="00C71E88" w:rsidRPr="00C71E88">
        <w:rPr>
          <w:rFonts w:ascii="Garamond" w:hAnsi="Garamond"/>
          <w:color w:val="000000" w:themeColor="text1"/>
          <w:sz w:val="22"/>
          <w:szCs w:val="22"/>
        </w:rPr>
        <w:t>enable kindness and allow cruelty</w:t>
      </w:r>
      <w:r w:rsidR="00C71E8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CF4C57">
        <w:rPr>
          <w:rFonts w:ascii="Garamond" w:hAnsi="Garamond"/>
          <w:color w:val="000000" w:themeColor="text1"/>
          <w:sz w:val="22"/>
          <w:szCs w:val="22"/>
        </w:rPr>
        <w:t>with</w:t>
      </w:r>
      <w:r w:rsidR="00D02F28">
        <w:rPr>
          <w:rFonts w:ascii="Garamond" w:hAnsi="Garamond"/>
          <w:color w:val="000000" w:themeColor="text1"/>
          <w:sz w:val="22"/>
          <w:szCs w:val="22"/>
        </w:rPr>
        <w:t>in</w:t>
      </w:r>
      <w:r w:rsidR="00C71E8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D02F28">
        <w:rPr>
          <w:rFonts w:ascii="Garamond" w:hAnsi="Garamond"/>
          <w:color w:val="000000" w:themeColor="text1"/>
          <w:sz w:val="22"/>
          <w:szCs w:val="22"/>
        </w:rPr>
        <w:t>a single</w:t>
      </w:r>
      <w:r w:rsidR="00C71E8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D02F28">
        <w:rPr>
          <w:rFonts w:ascii="Garamond" w:hAnsi="Garamond"/>
          <w:color w:val="000000" w:themeColor="text1"/>
          <w:sz w:val="22"/>
          <w:szCs w:val="22"/>
        </w:rPr>
        <w:t>person</w:t>
      </w:r>
      <w:r w:rsidRPr="0050257B">
        <w:rPr>
          <w:rFonts w:ascii="Garamond" w:hAnsi="Garamond"/>
          <w:color w:val="000000" w:themeColor="text1"/>
          <w:sz w:val="22"/>
          <w:szCs w:val="22"/>
        </w:rPr>
        <w:t xml:space="preserve">. My </w:t>
      </w:r>
      <w:r w:rsidR="00C71E88">
        <w:rPr>
          <w:rFonts w:ascii="Garamond" w:hAnsi="Garamond"/>
          <w:color w:val="000000" w:themeColor="text1"/>
          <w:sz w:val="22"/>
          <w:szCs w:val="22"/>
        </w:rPr>
        <w:t>primary research project</w:t>
      </w:r>
      <w:r w:rsidRPr="0050257B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CF4C57">
        <w:rPr>
          <w:rFonts w:ascii="Garamond" w:hAnsi="Garamond"/>
          <w:color w:val="000000" w:themeColor="text1"/>
          <w:sz w:val="22"/>
          <w:szCs w:val="22"/>
        </w:rPr>
        <w:t>explores</w:t>
      </w:r>
      <w:r w:rsidR="00C71E88">
        <w:rPr>
          <w:rFonts w:ascii="Garamond" w:hAnsi="Garamond"/>
          <w:color w:val="000000" w:themeColor="text1"/>
          <w:sz w:val="22"/>
          <w:szCs w:val="22"/>
        </w:rPr>
        <w:t xml:space="preserve"> humanizing </w:t>
      </w:r>
      <w:r w:rsidR="00CF4C57">
        <w:rPr>
          <w:rFonts w:ascii="Garamond" w:hAnsi="Garamond"/>
          <w:color w:val="000000" w:themeColor="text1"/>
          <w:sz w:val="22"/>
          <w:szCs w:val="22"/>
        </w:rPr>
        <w:t>or</w:t>
      </w:r>
      <w:r w:rsidR="00C71E88">
        <w:rPr>
          <w:rFonts w:ascii="Garamond" w:hAnsi="Garamond"/>
          <w:color w:val="000000" w:themeColor="text1"/>
          <w:sz w:val="22"/>
          <w:szCs w:val="22"/>
        </w:rPr>
        <w:t xml:space="preserve"> dehumanizing modes of visual perception</w:t>
      </w:r>
      <w:r w:rsidR="00CF4C57">
        <w:rPr>
          <w:rFonts w:ascii="Garamond" w:hAnsi="Garamond"/>
          <w:color w:val="000000" w:themeColor="text1"/>
          <w:sz w:val="22"/>
          <w:szCs w:val="22"/>
        </w:rPr>
        <w:t xml:space="preserve"> and links these modes of visual perception to changes in </w:t>
      </w:r>
      <w:r w:rsidR="00C71E88" w:rsidRPr="00C71E88">
        <w:rPr>
          <w:rFonts w:ascii="Garamond" w:hAnsi="Garamond"/>
          <w:color w:val="000000" w:themeColor="text1"/>
          <w:sz w:val="22"/>
          <w:szCs w:val="22"/>
        </w:rPr>
        <w:t>feelings and behavior</w:t>
      </w:r>
      <w:r w:rsidRPr="0050257B">
        <w:rPr>
          <w:rFonts w:ascii="Garamond" w:hAnsi="Garamond"/>
          <w:color w:val="000000" w:themeColor="text1"/>
          <w:sz w:val="22"/>
          <w:szCs w:val="22"/>
        </w:rPr>
        <w:t xml:space="preserve">. </w:t>
      </w:r>
    </w:p>
    <w:p w14:paraId="40922868" w14:textId="77777777" w:rsidR="0050257B" w:rsidRPr="0050257B" w:rsidRDefault="0050257B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 w:cs="Arial"/>
          <w:b/>
          <w:color w:val="000000" w:themeColor="text1"/>
          <w:sz w:val="20"/>
          <w:szCs w:val="20"/>
          <w:u w:val="single"/>
        </w:rPr>
      </w:pPr>
    </w:p>
    <w:p w14:paraId="378B0EB8" w14:textId="759E3766" w:rsidR="00425C3F" w:rsidRPr="00C22901" w:rsidRDefault="0080473F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 w:cs="Arial"/>
          <w:b/>
          <w:color w:val="000000" w:themeColor="text1"/>
          <w:u w:val="single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P</w:t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>UBLICATIONS</w:t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="002E5DC2" w:rsidRPr="00C22901">
        <w:rPr>
          <w:rFonts w:ascii="Georgia" w:hAnsi="Georgia" w:cs="Arial"/>
          <w:b/>
          <w:color w:val="000000" w:themeColor="text1"/>
          <w:u w:val="single"/>
        </w:rPr>
        <w:tab/>
      </w:r>
    </w:p>
    <w:p w14:paraId="6294B9BF" w14:textId="77777777" w:rsidR="00425C3F" w:rsidRPr="00081F94" w:rsidRDefault="00425C3F" w:rsidP="00425C3F">
      <w:pPr>
        <w:autoSpaceDE w:val="0"/>
        <w:autoSpaceDN w:val="0"/>
        <w:adjustRightInd w:val="0"/>
        <w:outlineLvl w:val="0"/>
        <w:rPr>
          <w:rFonts w:ascii="Century Gothic" w:hAnsi="Century Gothic" w:cs="LucidaSans-Demi"/>
          <w:b/>
          <w:color w:val="000000" w:themeColor="text1"/>
          <w:sz w:val="16"/>
          <w:szCs w:val="16"/>
          <w:u w:val="single"/>
        </w:rPr>
      </w:pPr>
    </w:p>
    <w:p w14:paraId="2EC983AC" w14:textId="1C9829FC" w:rsidR="003B23C7" w:rsidRPr="00E37525" w:rsidRDefault="003B23C7" w:rsidP="003B23C7">
      <w:pPr>
        <w:shd w:val="clear" w:color="auto" w:fill="FFFFFF"/>
        <w:ind w:left="720" w:hanging="720"/>
        <w:rPr>
          <w:rFonts w:ascii="Garamond" w:hAnsi="Garamond"/>
          <w:i/>
          <w:color w:val="000000" w:themeColor="text1"/>
          <w:sz w:val="22"/>
          <w:szCs w:val="22"/>
        </w:rPr>
      </w:pPr>
      <w:r w:rsidRPr="003B23C7">
        <w:rPr>
          <w:rFonts w:ascii="Garamond" w:hAnsi="Garamond"/>
          <w:b/>
          <w:color w:val="000000" w:themeColor="text1"/>
          <w:sz w:val="22"/>
          <w:szCs w:val="22"/>
        </w:rPr>
        <w:t>Fincher, K.M</w:t>
      </w:r>
      <w:r w:rsidRPr="003B23C7">
        <w:rPr>
          <w:rFonts w:ascii="Garamond" w:hAnsi="Garamond"/>
          <w:color w:val="000000" w:themeColor="text1"/>
          <w:sz w:val="22"/>
          <w:szCs w:val="22"/>
        </w:rPr>
        <w:t>.,</w:t>
      </w:r>
      <w:r w:rsidR="00316EBE" w:rsidRPr="00316EBE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="00316EBE" w:rsidRPr="00BB3DCA">
        <w:rPr>
          <w:rFonts w:ascii="Garamond" w:hAnsi="Garamond"/>
          <w:color w:val="000000" w:themeColor="text1"/>
          <w:sz w:val="22"/>
          <w:szCs w:val="22"/>
        </w:rPr>
        <w:t>Tetlock</w:t>
      </w:r>
      <w:proofErr w:type="spellEnd"/>
      <w:r w:rsidR="00316EBE" w:rsidRPr="00BB3DCA">
        <w:rPr>
          <w:rFonts w:ascii="Garamond" w:hAnsi="Garamond"/>
          <w:color w:val="000000" w:themeColor="text1"/>
          <w:sz w:val="22"/>
          <w:szCs w:val="22"/>
        </w:rPr>
        <w:t xml:space="preserve">, P. E. </w:t>
      </w:r>
      <w:bookmarkStart w:id="0" w:name="_GoBack"/>
      <w:bookmarkEnd w:id="0"/>
      <w:r w:rsidRPr="003B23C7">
        <w:rPr>
          <w:rFonts w:ascii="Garamond" w:hAnsi="Garamond"/>
          <w:color w:val="000000" w:themeColor="text1"/>
          <w:sz w:val="22"/>
          <w:szCs w:val="22"/>
        </w:rPr>
        <w:t>&amp; Morris, M.W</w:t>
      </w:r>
      <w:r w:rsidRPr="003B23C7">
        <w:rPr>
          <w:rFonts w:ascii="Garamond" w:hAnsi="Garamond"/>
          <w:b/>
          <w:color w:val="000000" w:themeColor="text1"/>
          <w:sz w:val="22"/>
          <w:szCs w:val="22"/>
        </w:rPr>
        <w:t>.</w:t>
      </w:r>
      <w:r>
        <w:rPr>
          <w:rFonts w:ascii="Garamond" w:hAnsi="Garamond"/>
          <w:color w:val="000000" w:themeColor="text1"/>
          <w:sz w:val="22"/>
          <w:szCs w:val="22"/>
        </w:rPr>
        <w:t xml:space="preserve"> (In press)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9F24CD">
        <w:rPr>
          <w:rFonts w:ascii="Garamond" w:hAnsi="Garamond"/>
          <w:color w:val="000000" w:themeColor="text1"/>
          <w:sz w:val="22"/>
          <w:szCs w:val="22"/>
        </w:rPr>
        <w:t>Interfacing with Faces: Perceptual Humanization and Dehumanization</w:t>
      </w:r>
      <w:r>
        <w:rPr>
          <w:rFonts w:ascii="Garamond" w:hAnsi="Garamond"/>
          <w:color w:val="000000" w:themeColor="text1"/>
          <w:sz w:val="22"/>
          <w:szCs w:val="22"/>
        </w:rPr>
        <w:t>,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E37525">
        <w:rPr>
          <w:rFonts w:ascii="Garamond" w:hAnsi="Garamond"/>
          <w:i/>
          <w:color w:val="000000" w:themeColor="text1"/>
          <w:sz w:val="22"/>
          <w:szCs w:val="22"/>
        </w:rPr>
        <w:t>Current Directions in Psychological Science</w:t>
      </w:r>
    </w:p>
    <w:p w14:paraId="0BCC118A" w14:textId="77777777" w:rsidR="003B23C7" w:rsidRDefault="003B23C7" w:rsidP="002E5DC2">
      <w:pPr>
        <w:autoSpaceDE w:val="0"/>
        <w:autoSpaceDN w:val="0"/>
        <w:adjustRightInd w:val="0"/>
        <w:ind w:left="720" w:hanging="720"/>
        <w:outlineLvl w:val="0"/>
        <w:rPr>
          <w:rFonts w:ascii="Garamond" w:hAnsi="Garamond"/>
          <w:b/>
          <w:color w:val="000000" w:themeColor="text1"/>
          <w:sz w:val="22"/>
          <w:szCs w:val="22"/>
        </w:rPr>
      </w:pPr>
    </w:p>
    <w:p w14:paraId="673D4748" w14:textId="313A6504" w:rsidR="002E5DC2" w:rsidRPr="00BB3DCA" w:rsidRDefault="002E5DC2" w:rsidP="002E5DC2">
      <w:pPr>
        <w:autoSpaceDE w:val="0"/>
        <w:autoSpaceDN w:val="0"/>
        <w:adjustRightInd w:val="0"/>
        <w:ind w:left="720" w:hanging="720"/>
        <w:outlineLvl w:val="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b/>
          <w:color w:val="000000" w:themeColor="text1"/>
          <w:sz w:val="22"/>
          <w:szCs w:val="22"/>
        </w:rPr>
        <w:t>Fincher, K. M.,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&amp; Morris, M.W. (</w:t>
      </w:r>
      <w:r w:rsidR="003B23C7">
        <w:rPr>
          <w:rFonts w:ascii="Garamond" w:hAnsi="Garamond"/>
          <w:color w:val="000000" w:themeColor="text1"/>
          <w:sz w:val="22"/>
          <w:szCs w:val="22"/>
        </w:rPr>
        <w:t>2017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). Another Look: Three Distinct Processes Define Social-Perceptual Effects. </w:t>
      </w:r>
      <w:r w:rsidRPr="00BB3DCA">
        <w:rPr>
          <w:rFonts w:ascii="Garamond" w:hAnsi="Garamond"/>
          <w:i/>
          <w:color w:val="000000" w:themeColor="text1"/>
          <w:sz w:val="22"/>
          <w:szCs w:val="22"/>
        </w:rPr>
        <w:t xml:space="preserve">Psychological </w:t>
      </w:r>
      <w:proofErr w:type="gramStart"/>
      <w:r w:rsidRPr="00BB3DCA">
        <w:rPr>
          <w:rFonts w:ascii="Garamond" w:hAnsi="Garamond"/>
          <w:i/>
          <w:color w:val="000000" w:themeColor="text1"/>
          <w:sz w:val="22"/>
          <w:szCs w:val="22"/>
        </w:rPr>
        <w:t>Inquiry</w:t>
      </w:r>
      <w:r w:rsidR="00C66808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="00C66808">
        <w:rPr>
          <w:rFonts w:ascii="Garamond" w:hAnsi="Garamond"/>
          <w:color w:val="000000" w:themeColor="text1"/>
          <w:sz w:val="22"/>
          <w:szCs w:val="22"/>
        </w:rPr>
        <w:t>.</w:t>
      </w:r>
      <w:proofErr w:type="gramEnd"/>
      <w:r w:rsidR="00C6680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C66808" w:rsidRPr="00C66808">
        <w:rPr>
          <w:rFonts w:ascii="Garamond" w:hAnsi="Garamond"/>
          <w:color w:val="000000" w:themeColor="text1"/>
          <w:sz w:val="22"/>
          <w:szCs w:val="22"/>
        </w:rPr>
        <w:t>27 (4), 306-309</w:t>
      </w:r>
    </w:p>
    <w:p w14:paraId="34E475F7" w14:textId="77777777" w:rsidR="002E5DC2" w:rsidRPr="00BB3DCA" w:rsidRDefault="002E5DC2" w:rsidP="002E5DC2">
      <w:pPr>
        <w:autoSpaceDE w:val="0"/>
        <w:autoSpaceDN w:val="0"/>
        <w:adjustRightInd w:val="0"/>
        <w:ind w:left="720" w:hanging="720"/>
        <w:outlineLvl w:val="0"/>
        <w:rPr>
          <w:rFonts w:ascii="Garamond" w:hAnsi="Garamond"/>
          <w:b/>
          <w:color w:val="000000" w:themeColor="text1"/>
          <w:sz w:val="16"/>
          <w:szCs w:val="16"/>
        </w:rPr>
      </w:pPr>
    </w:p>
    <w:p w14:paraId="3B8E5248" w14:textId="3FA3FDEE" w:rsidR="002E5DC2" w:rsidRPr="00BB3DCA" w:rsidRDefault="002E5DC2" w:rsidP="002E5DC2">
      <w:pPr>
        <w:autoSpaceDE w:val="0"/>
        <w:autoSpaceDN w:val="0"/>
        <w:adjustRightInd w:val="0"/>
        <w:ind w:left="720" w:hanging="720"/>
        <w:outlineLvl w:val="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b/>
          <w:color w:val="000000" w:themeColor="text1"/>
          <w:sz w:val="22"/>
          <w:szCs w:val="22"/>
        </w:rPr>
        <w:t>Fincher, K. M.,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&amp;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Tetlock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P. E. (2016). Perceptual dehumanization of faces is activated by norm violations and facilitates norm enforcement. </w:t>
      </w:r>
      <w:r w:rsidRPr="00BB3DCA">
        <w:rPr>
          <w:rFonts w:ascii="Garamond" w:hAnsi="Garamond"/>
          <w:i/>
          <w:color w:val="000000" w:themeColor="text1"/>
          <w:sz w:val="22"/>
          <w:szCs w:val="22"/>
        </w:rPr>
        <w:t>Journal of Experimental Psychology: General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145(2). </w:t>
      </w:r>
    </w:p>
    <w:p w14:paraId="5DF76DEB" w14:textId="77777777" w:rsidR="002E5DC2" w:rsidRPr="00BB3DCA" w:rsidRDefault="002E5DC2" w:rsidP="002E5DC2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16"/>
          <w:szCs w:val="16"/>
        </w:rPr>
      </w:pPr>
    </w:p>
    <w:p w14:paraId="7840C16F" w14:textId="77777777" w:rsidR="002E5DC2" w:rsidRPr="00BB3DCA" w:rsidRDefault="002E5DC2" w:rsidP="002E5DC2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b/>
          <w:color w:val="000000" w:themeColor="text1"/>
          <w:sz w:val="22"/>
          <w:szCs w:val="22"/>
        </w:rPr>
        <w:t>Fincher, K. M</w:t>
      </w: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., &amp; </w:t>
      </w:r>
      <w:proofErr w:type="spellStart"/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Tetlock</w:t>
      </w:r>
      <w:proofErr w:type="spellEnd"/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, P. E. (2015). Brutality Under Cover of Ambiguity Activating, Perpetuating, and Deactivating Covert Retributivism. </w:t>
      </w:r>
      <w:r w:rsidRPr="00BB3DCA">
        <w:rPr>
          <w:rFonts w:ascii="Garamond" w:hAnsi="Garamond" w:cs="LucidaSans-Demi"/>
          <w:i/>
          <w:color w:val="000000" w:themeColor="text1"/>
          <w:sz w:val="22"/>
          <w:szCs w:val="22"/>
        </w:rPr>
        <w:t>Personality and Social Psychology Bulletin</w:t>
      </w: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, 41(5), 629-642.</w:t>
      </w:r>
    </w:p>
    <w:p w14:paraId="6749C332" w14:textId="77777777" w:rsidR="002E5DC2" w:rsidRPr="00BB3DCA" w:rsidRDefault="002E5DC2" w:rsidP="002E5DC2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16"/>
          <w:szCs w:val="16"/>
        </w:rPr>
      </w:pPr>
    </w:p>
    <w:p w14:paraId="13D24962" w14:textId="3AF8BCAB" w:rsidR="002E5DC2" w:rsidRPr="00BB3DCA" w:rsidRDefault="002E5DC2" w:rsidP="002E5DC2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22"/>
          <w:szCs w:val="22"/>
          <w:u w:val="single"/>
        </w:rPr>
      </w:pPr>
      <w:proofErr w:type="spellStart"/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Tetlock</w:t>
      </w:r>
      <w:proofErr w:type="spellEnd"/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, P.E. </w:t>
      </w:r>
      <w:r w:rsidR="004C2AD6">
        <w:rPr>
          <w:rFonts w:ascii="Garamond" w:hAnsi="Garamond" w:cs="LucidaSans-Demi"/>
          <w:color w:val="000000" w:themeColor="text1"/>
          <w:sz w:val="22"/>
          <w:szCs w:val="22"/>
        </w:rPr>
        <w:t xml:space="preserve">&amp; </w:t>
      </w:r>
      <w:r w:rsidR="004C2AD6" w:rsidRPr="00BB3DCA">
        <w:rPr>
          <w:rFonts w:ascii="Garamond" w:hAnsi="Garamond" w:cs="LucidaSans-Demi"/>
          <w:b/>
          <w:color w:val="000000" w:themeColor="text1"/>
          <w:sz w:val="22"/>
          <w:szCs w:val="22"/>
        </w:rPr>
        <w:t>Fincher, K.M.</w:t>
      </w:r>
      <w:proofErr w:type="gramStart"/>
      <w:r w:rsidR="004C2AD6">
        <w:rPr>
          <w:rFonts w:ascii="Garamond" w:hAnsi="Garamond" w:cs="LucidaSans-Demi"/>
          <w:color w:val="000000" w:themeColor="text1"/>
          <w:sz w:val="22"/>
          <w:szCs w:val="22"/>
        </w:rPr>
        <w:t xml:space="preserve">,  </w:t>
      </w: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(</w:t>
      </w:r>
      <w:proofErr w:type="gramEnd"/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2014)</w:t>
      </w:r>
      <w:r w:rsidRPr="00BB3DCA">
        <w:rPr>
          <w:rFonts w:ascii="Garamond" w:eastAsia="Arial" w:hAnsi="Garamond"/>
          <w:color w:val="000000" w:themeColor="text1"/>
          <w:sz w:val="28"/>
          <w:szCs w:val="28"/>
        </w:rPr>
        <w:t xml:space="preserve"> 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Social Functionalism. "Theory and Explanation in Social Psychology."</w:t>
      </w:r>
      <w:r w:rsidRPr="00BB3DCA">
        <w:rPr>
          <w:rFonts w:ascii="Garamond" w:hAnsi="Garamond"/>
          <w:color w:val="000000" w:themeColor="text1"/>
        </w:rPr>
        <w:t xml:space="preserve"> 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Guilford Press, New York</w:t>
      </w:r>
    </w:p>
    <w:p w14:paraId="0555DD84" w14:textId="77777777" w:rsidR="002E5DC2" w:rsidRPr="00BB3DCA" w:rsidRDefault="002E5DC2" w:rsidP="002E5DC2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"/>
          <w:color w:val="000000" w:themeColor="text1"/>
          <w:sz w:val="16"/>
          <w:szCs w:val="16"/>
        </w:rPr>
      </w:pPr>
    </w:p>
    <w:p w14:paraId="4A1FCB2C" w14:textId="77777777" w:rsidR="002E5DC2" w:rsidRPr="00BB3DCA" w:rsidRDefault="002E5DC2" w:rsidP="002E5DC2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22"/>
          <w:szCs w:val="22"/>
          <w:u w:val="single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Baron, J., Scott, S., 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&amp; Metz, S. E. (2015). Why does the Cognitive Reflection Test (sometimes) predict utilitarian moral judgment (and other things</w:t>
      </w:r>
      <w:proofErr w:type="gram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)?.</w:t>
      </w:r>
      <w:proofErr w:type="gram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Journal of Applied Research in Memory and Cognition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, 4(3), 265-284.</w:t>
      </w:r>
    </w:p>
    <w:p w14:paraId="01ED931F" w14:textId="77777777" w:rsidR="00425C3F" w:rsidRPr="00BB3DCA" w:rsidRDefault="00425C3F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16"/>
          <w:szCs w:val="16"/>
          <w:u w:val="single"/>
        </w:rPr>
      </w:pPr>
    </w:p>
    <w:p w14:paraId="26C325E8" w14:textId="7ACF11D0" w:rsidR="00425C3F" w:rsidRPr="00BB3DCA" w:rsidRDefault="00DE36FA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22"/>
          <w:szCs w:val="22"/>
          <w:u w:val="single"/>
        </w:rPr>
      </w:pP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Mellers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B,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Ungar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L, Baron J, Ramos J,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Gurcay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B, 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 K.M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., Scott S</w:t>
      </w:r>
      <w:r w:rsidR="00F063EF" w:rsidRPr="00BB3DCA">
        <w:rPr>
          <w:rFonts w:ascii="Garamond" w:hAnsi="Garamond" w:cs="LucidaSans"/>
          <w:color w:val="000000" w:themeColor="text1"/>
          <w:sz w:val="22"/>
          <w:szCs w:val="22"/>
        </w:rPr>
        <w:t>.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E</w:t>
      </w:r>
      <w:r w:rsidR="00F063EF" w:rsidRPr="00BB3DCA">
        <w:rPr>
          <w:rFonts w:ascii="Garamond" w:hAnsi="Garamond" w:cs="LucidaSans"/>
          <w:color w:val="000000" w:themeColor="text1"/>
          <w:sz w:val="22"/>
          <w:szCs w:val="22"/>
        </w:rPr>
        <w:t>.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Moore D,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Atanasov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P, Swift SA, Murray T, Stone E, </w:t>
      </w:r>
      <w:r w:rsidR="00F063EF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&amp;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Tetlock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>, P (</w:t>
      </w:r>
      <w:r w:rsidR="00EF0261" w:rsidRPr="00BB3DCA">
        <w:rPr>
          <w:rFonts w:ascii="Garamond" w:hAnsi="Garamond" w:cs="LucidaSans"/>
          <w:color w:val="000000" w:themeColor="text1"/>
          <w:sz w:val="22"/>
          <w:szCs w:val="22"/>
        </w:rPr>
        <w:t>2014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). </w:t>
      </w:r>
      <w:r w:rsidR="00EF0261" w:rsidRPr="00BB3DCA">
        <w:rPr>
          <w:rFonts w:ascii="Garamond" w:hAnsi="Garamond" w:cs="Arial"/>
          <w:color w:val="000000" w:themeColor="text1"/>
          <w:shd w:val="clear" w:color="auto" w:fill="FFFFFF"/>
        </w:rPr>
        <w:t>Psychological strategies for winning a geopolitical forecasting tournament. </w:t>
      </w:r>
      <w:r w:rsidR="00EF0261" w:rsidRPr="00BB3DCA">
        <w:rPr>
          <w:rFonts w:ascii="Garamond" w:hAnsi="Garamond" w:cs="Arial"/>
          <w:i/>
          <w:color w:val="000000" w:themeColor="text1"/>
          <w:shd w:val="clear" w:color="auto" w:fill="FFFFFF"/>
        </w:rPr>
        <w:t xml:space="preserve">Psychological </w:t>
      </w:r>
      <w:r w:rsidR="00BB3DCA" w:rsidRPr="00BB3DCA">
        <w:rPr>
          <w:rFonts w:ascii="Garamond" w:hAnsi="Garamond" w:cs="Arial"/>
          <w:i/>
          <w:color w:val="000000" w:themeColor="text1"/>
          <w:shd w:val="clear" w:color="auto" w:fill="FFFFFF"/>
        </w:rPr>
        <w:t>S</w:t>
      </w:r>
      <w:r w:rsidR="00EF0261" w:rsidRPr="00BB3DCA">
        <w:rPr>
          <w:rFonts w:ascii="Garamond" w:hAnsi="Garamond" w:cs="Arial"/>
          <w:i/>
          <w:color w:val="000000" w:themeColor="text1"/>
          <w:shd w:val="clear" w:color="auto" w:fill="FFFFFF"/>
        </w:rPr>
        <w:t>cience</w:t>
      </w:r>
      <w:r w:rsidR="00EF0261" w:rsidRPr="00BB3DCA">
        <w:rPr>
          <w:rFonts w:ascii="Garamond" w:hAnsi="Garamond" w:cs="Arial"/>
          <w:color w:val="000000" w:themeColor="text1"/>
          <w:shd w:val="clear" w:color="auto" w:fill="FFFFFF"/>
        </w:rPr>
        <w:t>, 25(5), 1106-1115.</w:t>
      </w:r>
    </w:p>
    <w:p w14:paraId="2974C8C5" w14:textId="77777777" w:rsidR="00425C3F" w:rsidRPr="00BB3DCA" w:rsidRDefault="00425C3F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16"/>
          <w:szCs w:val="16"/>
          <w:u w:val="single"/>
        </w:rPr>
      </w:pPr>
    </w:p>
    <w:p w14:paraId="40139108" w14:textId="026E97C0" w:rsidR="00425C3F" w:rsidRPr="00BB3DCA" w:rsidRDefault="00556403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22"/>
          <w:szCs w:val="22"/>
          <w:u w:val="single"/>
        </w:rPr>
      </w:pP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Hormes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J. M.,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Rozin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P., Green, M. C., &amp; 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. (2013). Reading a book can change your mind, but only some changes last for a year: food attitude changes in readers of The Om</w:t>
      </w:r>
      <w:r w:rsidR="00BB3DCA" w:rsidRPr="00BB3DCA">
        <w:rPr>
          <w:rFonts w:ascii="Garamond" w:hAnsi="Garamond" w:cs="LucidaSans"/>
          <w:color w:val="000000" w:themeColor="text1"/>
          <w:sz w:val="22"/>
          <w:szCs w:val="22"/>
        </w:rPr>
        <w:t>nivore's Dilemma</w:t>
      </w:r>
      <w:r w:rsidR="00BB3DCA"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. Frontiers in P</w:t>
      </w: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sychology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, 4.</w:t>
      </w:r>
    </w:p>
    <w:p w14:paraId="7459213F" w14:textId="77777777" w:rsidR="00425C3F" w:rsidRPr="00BB3DCA" w:rsidRDefault="00425C3F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16"/>
          <w:szCs w:val="16"/>
          <w:u w:val="single"/>
        </w:rPr>
      </w:pPr>
    </w:p>
    <w:p w14:paraId="64F569C5" w14:textId="77777777" w:rsidR="00425C3F" w:rsidRPr="00BB3DCA" w:rsidRDefault="0092199C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"/>
          <w:color w:val="000000" w:themeColor="text1"/>
          <w:sz w:val="22"/>
          <w:szCs w:val="22"/>
        </w:rPr>
      </w:pP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Mellers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B., &amp; 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 xml:space="preserve">Fincher, </w:t>
      </w:r>
      <w:proofErr w:type="gramStart"/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K.M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.(</w:t>
      </w:r>
      <w:proofErr w:type="gram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2013) Surprise: A belief or an emotion? </w:t>
      </w: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Progress in Brain Research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, Vol. 202, Amsterdam: The Netherlands, 2013, pp. 3-19</w:t>
      </w:r>
    </w:p>
    <w:p w14:paraId="1366DB0D" w14:textId="77777777" w:rsidR="00425C3F" w:rsidRPr="00BB3DCA" w:rsidRDefault="00425C3F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"/>
          <w:color w:val="000000" w:themeColor="text1"/>
          <w:sz w:val="16"/>
          <w:szCs w:val="16"/>
        </w:rPr>
      </w:pPr>
    </w:p>
    <w:p w14:paraId="2F50169C" w14:textId="77777777" w:rsidR="00425C3F" w:rsidRPr="00BB3DCA" w:rsidRDefault="0092199C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22"/>
          <w:szCs w:val="22"/>
          <w:u w:val="single"/>
        </w:rPr>
      </w:pP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Rozin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P., 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K.M.,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Guillot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proofErr w:type="gram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L,.,</w:t>
      </w:r>
      <w:proofErr w:type="spellStart"/>
      <w:proofErr w:type="gram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>Rozin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A., &amp;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Tsukayama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E. (2013). Glad to be sad, and other examples of benign masochism. </w:t>
      </w: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Judgment &amp; Decision Making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, 8(4).</w:t>
      </w:r>
    </w:p>
    <w:p w14:paraId="0791D070" w14:textId="77777777" w:rsidR="00425C3F" w:rsidRPr="00BB3DCA" w:rsidRDefault="00425C3F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16"/>
          <w:szCs w:val="16"/>
          <w:u w:val="single"/>
        </w:rPr>
      </w:pPr>
    </w:p>
    <w:p w14:paraId="1EE1260D" w14:textId="77777777" w:rsidR="00425C3F" w:rsidRPr="00BB3DCA" w:rsidRDefault="002F653E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22"/>
          <w:szCs w:val="22"/>
          <w:u w:val="single"/>
        </w:rPr>
      </w:pP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lastRenderedPageBreak/>
        <w:t>Fedotova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N., 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 w:rsidR="002003F9"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M</w:t>
      </w:r>
      <w:r w:rsidR="002003F9" w:rsidRPr="00BB3DCA">
        <w:rPr>
          <w:rFonts w:ascii="Garamond" w:hAnsi="Garamond" w:cs="LucidaSans"/>
          <w:color w:val="000000" w:themeColor="text1"/>
          <w:sz w:val="22"/>
          <w:szCs w:val="22"/>
        </w:rPr>
        <w:t>.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Goodwin, G., &amp;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Rozin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P.</w:t>
      </w:r>
      <w:r w:rsidR="00DE36FA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(2012)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How Much Do Thoughts </w:t>
      </w:r>
      <w:proofErr w:type="gram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Count?:</w:t>
      </w:r>
      <w:proofErr w:type="gram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Preference f</w:t>
      </w:r>
      <w:r w:rsidR="001A7E55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or 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Emotion versus Principle in Judgments of Antisocial and Prosocial Behavior.  </w:t>
      </w: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Emotion Review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.</w:t>
      </w:r>
    </w:p>
    <w:p w14:paraId="6FA00606" w14:textId="77777777" w:rsidR="00425C3F" w:rsidRPr="00BB3DCA" w:rsidRDefault="00425C3F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16"/>
          <w:szCs w:val="16"/>
          <w:u w:val="single"/>
        </w:rPr>
      </w:pPr>
    </w:p>
    <w:p w14:paraId="3DF2384E" w14:textId="77777777" w:rsidR="00425C3F" w:rsidRPr="00BB3DCA" w:rsidRDefault="002F653E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22"/>
          <w:szCs w:val="22"/>
          <w:u w:val="single"/>
        </w:rPr>
      </w:pP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Rozin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P.,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Haidt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J., &amp; 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 w:rsidR="002003F9"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M</w:t>
      </w:r>
      <w:r w:rsidR="002003F9" w:rsidRPr="00BB3DCA">
        <w:rPr>
          <w:rFonts w:ascii="Garamond" w:hAnsi="Garamond" w:cs="LucidaSans"/>
          <w:color w:val="000000" w:themeColor="text1"/>
          <w:sz w:val="22"/>
          <w:szCs w:val="22"/>
        </w:rPr>
        <w:t>.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(2009). From oral to moral. </w:t>
      </w: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Science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, 323, 1179-1180</w:t>
      </w:r>
    </w:p>
    <w:p w14:paraId="53172B84" w14:textId="77777777" w:rsidR="00425C3F" w:rsidRPr="00BB3DCA" w:rsidRDefault="00425C3F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22"/>
          <w:szCs w:val="22"/>
          <w:u w:val="single"/>
        </w:rPr>
      </w:pPr>
    </w:p>
    <w:p w14:paraId="4AF6C0DF" w14:textId="1066CEC6" w:rsidR="004F3172" w:rsidRPr="00BB3DCA" w:rsidRDefault="004F3172" w:rsidP="00425C3F">
      <w:pPr>
        <w:autoSpaceDE w:val="0"/>
        <w:autoSpaceDN w:val="0"/>
        <w:adjustRightInd w:val="0"/>
        <w:ind w:left="720" w:hanging="720"/>
        <w:outlineLvl w:val="0"/>
        <w:rPr>
          <w:rFonts w:ascii="Garamond" w:hAnsi="Garamond" w:cs="LucidaSans-Demi"/>
          <w:b/>
          <w:color w:val="000000" w:themeColor="text1"/>
          <w:sz w:val="22"/>
          <w:szCs w:val="22"/>
          <w:u w:val="single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Allison K</w:t>
      </w:r>
      <w:r w:rsidR="00A32F2E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. 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C</w:t>
      </w:r>
      <w:r w:rsidR="00A32F2E" w:rsidRPr="00BB3DCA">
        <w:rPr>
          <w:rFonts w:ascii="Garamond" w:hAnsi="Garamond" w:cs="LucidaSans"/>
          <w:color w:val="000000" w:themeColor="text1"/>
          <w:sz w:val="22"/>
          <w:szCs w:val="22"/>
        </w:rPr>
        <w:t>.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Paré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E,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Cicco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Barker J,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Kavanaugh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K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 Fincher</w:t>
      </w:r>
      <w:r w:rsidR="002B1182"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 xml:space="preserve"> K</w:t>
      </w:r>
      <w:r w:rsidR="002B1182"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.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Sarwer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DB.  Predicting excess weight gain </w:t>
      </w:r>
      <w:r w:rsidR="00294C97"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among overweight pregnant women: </w:t>
      </w:r>
      <w:proofErr w:type="gram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the</w:t>
      </w:r>
      <w:proofErr w:type="gram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PoEMS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study.  </w:t>
      </w: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Journal of Women’s Health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2007; 16:1102</w:t>
      </w:r>
      <w:r w:rsidR="002B1182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P-20.</w:t>
      </w:r>
    </w:p>
    <w:p w14:paraId="77520140" w14:textId="77777777" w:rsidR="002B1182" w:rsidRPr="00BB3DCA" w:rsidRDefault="002B1182" w:rsidP="002B1182">
      <w:pPr>
        <w:pStyle w:val="Default"/>
        <w:rPr>
          <w:rFonts w:ascii="Garamond" w:hAnsi="Garamond" w:cs="Arial"/>
          <w:color w:val="000000" w:themeColor="text1"/>
          <w:sz w:val="20"/>
          <w:szCs w:val="20"/>
        </w:rPr>
      </w:pPr>
    </w:p>
    <w:p w14:paraId="2006F714" w14:textId="7F2065CF" w:rsidR="001A7E55" w:rsidRPr="00C22901" w:rsidRDefault="002E5DC2" w:rsidP="00425C3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u w:val="single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MANUSCRIPTS UNDER REVIEW OR REVISION</w:t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aramond" w:hAnsi="Garamond" w:cs="Arial"/>
          <w:b/>
          <w:color w:val="000000" w:themeColor="text1"/>
          <w:u w:val="single"/>
        </w:rPr>
        <w:tab/>
      </w:r>
      <w:r w:rsidRPr="00C22901">
        <w:rPr>
          <w:rFonts w:ascii="Garamond" w:hAnsi="Garamond" w:cs="Arial"/>
          <w:b/>
          <w:color w:val="000000" w:themeColor="text1"/>
          <w:u w:val="single"/>
        </w:rPr>
        <w:tab/>
      </w:r>
      <w:r w:rsidRPr="00C22901">
        <w:rPr>
          <w:rFonts w:ascii="Garamond" w:hAnsi="Garamond" w:cs="Arial"/>
          <w:b/>
          <w:color w:val="000000" w:themeColor="text1"/>
          <w:u w:val="single"/>
        </w:rPr>
        <w:tab/>
      </w:r>
      <w:r w:rsidRPr="00C22901">
        <w:rPr>
          <w:rFonts w:ascii="Garamond" w:hAnsi="Garamond" w:cs="Arial"/>
          <w:b/>
          <w:color w:val="000000" w:themeColor="text1"/>
          <w:u w:val="single"/>
        </w:rPr>
        <w:tab/>
      </w:r>
      <w:r w:rsidRPr="00C22901">
        <w:rPr>
          <w:rFonts w:ascii="Garamond" w:hAnsi="Garamond" w:cs="Arial"/>
          <w:b/>
          <w:color w:val="000000" w:themeColor="text1"/>
          <w:u w:val="single"/>
        </w:rPr>
        <w:tab/>
      </w:r>
    </w:p>
    <w:p w14:paraId="2BE01309" w14:textId="77777777" w:rsidR="00832ABB" w:rsidRDefault="00832ABB" w:rsidP="003B23C7">
      <w:pPr>
        <w:shd w:val="clear" w:color="auto" w:fill="FFFFFF"/>
        <w:rPr>
          <w:rFonts w:ascii="Garamond" w:hAnsi="Garamond"/>
          <w:b/>
          <w:color w:val="000000" w:themeColor="text1"/>
          <w:sz w:val="22"/>
          <w:szCs w:val="22"/>
        </w:rPr>
      </w:pPr>
    </w:p>
    <w:p w14:paraId="44848976" w14:textId="1323F2B7" w:rsidR="008A1CF8" w:rsidRDefault="008A1CF8" w:rsidP="008A1CF8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Avoiding eye contact (perceptually) dehumanizes: Visual attention mediates the social modulation of face-typical processing, </w:t>
      </w:r>
      <w:r w:rsidR="00C43424">
        <w:rPr>
          <w:rFonts w:ascii="Garamond" w:hAnsi="Garamond"/>
          <w:color w:val="000000" w:themeColor="text1"/>
          <w:sz w:val="22"/>
          <w:szCs w:val="22"/>
        </w:rPr>
        <w:t xml:space="preserve">under </w:t>
      </w:r>
      <w:r w:rsidR="009B135D">
        <w:rPr>
          <w:rFonts w:ascii="Garamond" w:hAnsi="Garamond"/>
          <w:color w:val="000000" w:themeColor="text1"/>
          <w:sz w:val="22"/>
          <w:szCs w:val="22"/>
        </w:rPr>
        <w:t>revision</w:t>
      </w:r>
      <w:r w:rsidR="00832ABB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37525" w:rsidRPr="00BB3DCA">
        <w:rPr>
          <w:rFonts w:ascii="Garamond" w:hAnsi="Garamond"/>
          <w:i/>
          <w:color w:val="000000" w:themeColor="text1"/>
          <w:sz w:val="22"/>
          <w:szCs w:val="22"/>
        </w:rPr>
        <w:t>Journal of Experimental Psychology: General</w:t>
      </w:r>
    </w:p>
    <w:p w14:paraId="2D26506B" w14:textId="77777777" w:rsidR="00D56E3D" w:rsidRPr="00BB3DCA" w:rsidRDefault="00D56E3D" w:rsidP="008A1CF8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</w:p>
    <w:p w14:paraId="066D60C6" w14:textId="62AEFBEE" w:rsidR="00D56E3D" w:rsidRDefault="00D56E3D" w:rsidP="00D56E3D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Morris, M.W.,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Savani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K. &amp; </w:t>
      </w:r>
      <w:r w:rsidRPr="00BB3DCA">
        <w:rPr>
          <w:rFonts w:ascii="Garamond" w:hAnsi="Garamond"/>
          <w:b/>
          <w:color w:val="000000" w:themeColor="text1"/>
          <w:sz w:val="22"/>
          <w:szCs w:val="22"/>
        </w:rPr>
        <w:t>Fincher, K.M.</w:t>
      </w:r>
      <w:r w:rsidR="00E37525">
        <w:rPr>
          <w:rFonts w:ascii="Garamond" w:hAnsi="Garamond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/>
          <w:color w:val="000000" w:themeColor="text1"/>
        </w:rPr>
        <w:t xml:space="preserve"> 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Absorbing Foreign Norms from Experiential Feedback: The Critical Role of Implicit Metacognition, </w:t>
      </w:r>
      <w:r>
        <w:rPr>
          <w:rFonts w:ascii="Garamond" w:hAnsi="Garamond"/>
          <w:color w:val="000000" w:themeColor="text1"/>
          <w:sz w:val="22"/>
          <w:szCs w:val="22"/>
        </w:rPr>
        <w:t>under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revision </w:t>
      </w:r>
      <w:r w:rsidR="00E37525" w:rsidRPr="00BB3DCA">
        <w:rPr>
          <w:rFonts w:ascii="Garamond" w:hAnsi="Garamond"/>
          <w:i/>
          <w:color w:val="000000" w:themeColor="text1"/>
          <w:sz w:val="22"/>
          <w:szCs w:val="22"/>
        </w:rPr>
        <w:t xml:space="preserve">Journal </w:t>
      </w:r>
      <w:r w:rsidR="00E37525">
        <w:rPr>
          <w:rFonts w:ascii="Garamond" w:hAnsi="Garamond"/>
          <w:i/>
          <w:color w:val="000000" w:themeColor="text1"/>
          <w:sz w:val="22"/>
          <w:szCs w:val="22"/>
        </w:rPr>
        <w:t>Personality and Social Psychology</w:t>
      </w:r>
    </w:p>
    <w:p w14:paraId="7F3261D8" w14:textId="77777777" w:rsidR="00D56E3D" w:rsidRDefault="00D56E3D" w:rsidP="00D56E3D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</w:p>
    <w:p w14:paraId="26BFE320" w14:textId="3E01B5FA" w:rsidR="00D56E3D" w:rsidRPr="00BB3DCA" w:rsidRDefault="00D56E3D" w:rsidP="00D56E3D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b/>
          <w:color w:val="000000" w:themeColor="text1"/>
          <w:sz w:val="22"/>
          <w:szCs w:val="22"/>
        </w:rPr>
        <w:t>Fincher, K.M.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Tetlock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P.E. &amp; Baron, J., </w:t>
      </w:r>
      <w:r>
        <w:rPr>
          <w:rFonts w:ascii="Garamond" w:hAnsi="Garamond"/>
          <w:color w:val="000000" w:themeColor="text1"/>
          <w:sz w:val="22"/>
          <w:szCs w:val="22"/>
        </w:rPr>
        <w:t>Humanizing and (perceptually) Dehumanizing Moral Choices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under </w:t>
      </w:r>
      <w:r>
        <w:rPr>
          <w:rFonts w:ascii="Garamond" w:hAnsi="Garamond"/>
          <w:color w:val="000000" w:themeColor="text1"/>
          <w:sz w:val="22"/>
          <w:szCs w:val="22"/>
        </w:rPr>
        <w:t xml:space="preserve">revision </w:t>
      </w:r>
      <w:r w:rsidR="00E37525" w:rsidRPr="00BB3DCA">
        <w:rPr>
          <w:rFonts w:ascii="Garamond" w:hAnsi="Garamond"/>
          <w:i/>
          <w:color w:val="000000" w:themeColor="text1"/>
          <w:sz w:val="22"/>
          <w:szCs w:val="22"/>
        </w:rPr>
        <w:t xml:space="preserve">Journal </w:t>
      </w:r>
      <w:r w:rsidR="00E37525">
        <w:rPr>
          <w:rFonts w:ascii="Garamond" w:hAnsi="Garamond"/>
          <w:i/>
          <w:color w:val="000000" w:themeColor="text1"/>
          <w:sz w:val="22"/>
          <w:szCs w:val="22"/>
        </w:rPr>
        <w:t>Personality and Social Psychology</w:t>
      </w:r>
    </w:p>
    <w:p w14:paraId="00C900E4" w14:textId="77777777" w:rsidR="008A1CF8" w:rsidRPr="00BB3DCA" w:rsidRDefault="008A1CF8" w:rsidP="00D56E3D">
      <w:pPr>
        <w:shd w:val="clear" w:color="auto" w:fill="FFFFFF"/>
        <w:rPr>
          <w:rFonts w:ascii="Garamond" w:hAnsi="Garamond"/>
          <w:b/>
          <w:color w:val="000000" w:themeColor="text1"/>
          <w:sz w:val="22"/>
          <w:szCs w:val="22"/>
        </w:rPr>
      </w:pPr>
    </w:p>
    <w:p w14:paraId="79156304" w14:textId="05A203A3" w:rsidR="008A1CF8" w:rsidRDefault="008A1CF8" w:rsidP="008A1CF8">
      <w:pPr>
        <w:shd w:val="clear" w:color="auto" w:fill="FFFFFF"/>
        <w:ind w:left="720" w:hanging="720"/>
        <w:rPr>
          <w:rFonts w:ascii="Garamond" w:hAnsi="Garamond"/>
          <w:i/>
          <w:color w:val="000000" w:themeColor="text1"/>
          <w:sz w:val="22"/>
          <w:szCs w:val="22"/>
        </w:rPr>
      </w:pPr>
      <w:r w:rsidRPr="00BB3DCA">
        <w:rPr>
          <w:rFonts w:ascii="Garamond" w:hAnsi="Garamond"/>
          <w:b/>
          <w:color w:val="000000" w:themeColor="text1"/>
          <w:sz w:val="22"/>
          <w:szCs w:val="22"/>
        </w:rPr>
        <w:t xml:space="preserve">Fincher, K.M., 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&amp;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Tetlock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>, P.E.</w:t>
      </w:r>
      <w:r w:rsidR="00E37525">
        <w:rPr>
          <w:rFonts w:ascii="Garamond" w:hAnsi="Garamond"/>
          <w:color w:val="000000" w:themeColor="text1"/>
          <w:sz w:val="22"/>
          <w:szCs w:val="22"/>
        </w:rPr>
        <w:t>,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Blindfolding, Perceptual Dehumanization and Tolerance for State-Sanctioned Killing, Under </w:t>
      </w:r>
      <w:r w:rsidR="00B053DB">
        <w:rPr>
          <w:rFonts w:ascii="Garamond" w:hAnsi="Garamond"/>
          <w:color w:val="000000" w:themeColor="text1"/>
          <w:sz w:val="22"/>
          <w:szCs w:val="22"/>
        </w:rPr>
        <w:t xml:space="preserve">revision </w:t>
      </w:r>
      <w:r w:rsidR="00B053DB">
        <w:rPr>
          <w:rFonts w:ascii="Garamond" w:hAnsi="Garamond"/>
          <w:i/>
          <w:color w:val="000000" w:themeColor="text1"/>
          <w:sz w:val="22"/>
          <w:szCs w:val="22"/>
        </w:rPr>
        <w:t>Proceedings of the National Academy of Science</w:t>
      </w:r>
    </w:p>
    <w:p w14:paraId="3D59CF4C" w14:textId="77777777" w:rsidR="00B053DB" w:rsidRDefault="00B053DB" w:rsidP="008A1CF8">
      <w:pPr>
        <w:shd w:val="clear" w:color="auto" w:fill="FFFFFF"/>
        <w:ind w:left="720" w:hanging="720"/>
        <w:rPr>
          <w:rFonts w:ascii="Garamond" w:hAnsi="Garamond"/>
          <w:i/>
          <w:color w:val="000000" w:themeColor="text1"/>
          <w:sz w:val="22"/>
          <w:szCs w:val="22"/>
        </w:rPr>
      </w:pPr>
    </w:p>
    <w:p w14:paraId="39725DCB" w14:textId="77777777" w:rsidR="00B053DB" w:rsidRPr="00B053DB" w:rsidRDefault="00B053DB" w:rsidP="00B053DB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b/>
          <w:color w:val="000000" w:themeColor="text1"/>
          <w:sz w:val="22"/>
          <w:szCs w:val="22"/>
        </w:rPr>
        <w:t>Fincher, K.M.,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&amp;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Tetlock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P.E. Perceptual Humanization: Redirection of Visual Attention to Faces Reduces Discrimination, under review </w:t>
      </w:r>
    </w:p>
    <w:p w14:paraId="3425190D" w14:textId="77777777" w:rsidR="00425C3F" w:rsidRPr="00BB3DCA" w:rsidRDefault="00425C3F" w:rsidP="00832ABB">
      <w:pPr>
        <w:shd w:val="clear" w:color="auto" w:fill="FFFFFF"/>
        <w:rPr>
          <w:rFonts w:ascii="Garamond" w:hAnsi="Garamond"/>
          <w:b/>
          <w:color w:val="000000" w:themeColor="text1"/>
          <w:sz w:val="22"/>
          <w:szCs w:val="22"/>
        </w:rPr>
      </w:pPr>
    </w:p>
    <w:p w14:paraId="1AD3A058" w14:textId="5B9440CF" w:rsidR="00425C3F" w:rsidRPr="00BB3DCA" w:rsidRDefault="008630F0" w:rsidP="00425C3F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b/>
          <w:color w:val="000000" w:themeColor="text1"/>
          <w:sz w:val="22"/>
          <w:szCs w:val="22"/>
        </w:rPr>
        <w:t>Fincher, K.M.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Prominent Pupils Produce Partnerships: Sclera</w:t>
      </w:r>
      <w:r w:rsidR="008A1CF8">
        <w:rPr>
          <w:rFonts w:ascii="Garamond" w:hAnsi="Garamond"/>
          <w:color w:val="000000" w:themeColor="text1"/>
          <w:sz w:val="22"/>
          <w:szCs w:val="22"/>
        </w:rPr>
        <w:t>-Iris Contrast Increases Trust</w:t>
      </w:r>
      <w:r w:rsidR="00D56E3D">
        <w:rPr>
          <w:rFonts w:ascii="Garamond" w:hAnsi="Garamond"/>
          <w:color w:val="000000" w:themeColor="text1"/>
          <w:sz w:val="22"/>
          <w:szCs w:val="22"/>
        </w:rPr>
        <w:t>, under review</w:t>
      </w:r>
    </w:p>
    <w:p w14:paraId="67B03925" w14:textId="77777777" w:rsidR="00425C3F" w:rsidRPr="00BB3DCA" w:rsidRDefault="00425C3F" w:rsidP="00152458">
      <w:pPr>
        <w:shd w:val="clear" w:color="auto" w:fill="FFFFFF"/>
        <w:rPr>
          <w:rFonts w:ascii="Garamond" w:hAnsi="Garamond"/>
          <w:color w:val="000000" w:themeColor="text1"/>
          <w:sz w:val="22"/>
          <w:szCs w:val="22"/>
        </w:rPr>
      </w:pPr>
    </w:p>
    <w:p w14:paraId="7BDCB528" w14:textId="074F67F9" w:rsidR="00E37525" w:rsidRDefault="008A1CF8" w:rsidP="00E37525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b/>
          <w:color w:val="000000" w:themeColor="text1"/>
          <w:sz w:val="22"/>
          <w:szCs w:val="22"/>
        </w:rPr>
        <w:t>Fincher, K.M.,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Barasch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A. &amp;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Kurzban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R. The Object of Fantasy: Point of View in </w:t>
      </w:r>
      <w:r w:rsidR="00E37525">
        <w:rPr>
          <w:rFonts w:ascii="Garamond" w:hAnsi="Garamond"/>
          <w:color w:val="000000" w:themeColor="text1"/>
          <w:sz w:val="22"/>
          <w:szCs w:val="22"/>
        </w:rPr>
        <w:t xml:space="preserve">Visual 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Fantasy, </w:t>
      </w:r>
      <w:r w:rsidR="00017A56">
        <w:rPr>
          <w:rFonts w:ascii="Garamond" w:hAnsi="Garamond"/>
          <w:color w:val="000000" w:themeColor="text1"/>
          <w:sz w:val="22"/>
          <w:szCs w:val="22"/>
        </w:rPr>
        <w:t>under revision</w:t>
      </w:r>
      <w:r w:rsidR="00152458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1113DA57" w14:textId="1EB4097D" w:rsidR="002E5DC2" w:rsidRPr="00BB3DCA" w:rsidRDefault="002E5DC2" w:rsidP="00E37525">
      <w:pPr>
        <w:shd w:val="clear" w:color="auto" w:fill="FFFFFF"/>
        <w:ind w:left="720" w:hanging="720"/>
        <w:rPr>
          <w:rFonts w:ascii="Garamond" w:hAnsi="Garamond"/>
          <w:b/>
          <w:color w:val="000000" w:themeColor="text1"/>
          <w:sz w:val="22"/>
          <w:szCs w:val="22"/>
        </w:rPr>
      </w:pPr>
    </w:p>
    <w:p w14:paraId="22944153" w14:textId="3119810D" w:rsidR="00425C3F" w:rsidRPr="00BB3DCA" w:rsidRDefault="00556403" w:rsidP="00A96C6D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b/>
          <w:color w:val="000000" w:themeColor="text1"/>
          <w:sz w:val="22"/>
          <w:szCs w:val="22"/>
        </w:rPr>
        <w:t>Fincher, K.</w:t>
      </w:r>
      <w:r w:rsidR="00803FAA" w:rsidRPr="00BB3DCA">
        <w:rPr>
          <w:rFonts w:ascii="Garamond" w:hAnsi="Garamond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&amp; </w:t>
      </w: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Rozin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>, P.</w:t>
      </w:r>
      <w:r w:rsidR="002E5DC2" w:rsidRPr="00BB3DCA">
        <w:rPr>
          <w:color w:val="000000" w:themeColor="text1"/>
        </w:rPr>
        <w:t xml:space="preserve"> </w:t>
      </w:r>
      <w:r w:rsidR="002E5DC2" w:rsidRPr="00BB3DCA">
        <w:rPr>
          <w:rFonts w:ascii="Garamond" w:hAnsi="Garamond"/>
          <w:color w:val="000000" w:themeColor="text1"/>
          <w:sz w:val="22"/>
          <w:szCs w:val="22"/>
        </w:rPr>
        <w:t>The Case for Clothing:  Clothing is a Major Component of First Impressions, and may</w:t>
      </w:r>
      <w:r w:rsidR="00A96C6D"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2E5DC2" w:rsidRPr="00BB3DCA">
        <w:rPr>
          <w:rFonts w:ascii="Garamond" w:hAnsi="Garamond"/>
          <w:color w:val="000000" w:themeColor="text1"/>
          <w:sz w:val="22"/>
          <w:szCs w:val="22"/>
        </w:rPr>
        <w:t>be Processed in Parallel with Race to Determine First Impressions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under </w:t>
      </w:r>
      <w:r w:rsidR="005F7163" w:rsidRPr="00BB3DCA">
        <w:rPr>
          <w:rFonts w:ascii="Garamond" w:hAnsi="Garamond"/>
          <w:color w:val="000000" w:themeColor="text1"/>
          <w:sz w:val="22"/>
          <w:szCs w:val="22"/>
        </w:rPr>
        <w:t>review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4A357721" w14:textId="77777777" w:rsidR="00425C3F" w:rsidRPr="00BB3DCA" w:rsidRDefault="00425C3F" w:rsidP="00425C3F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</w:p>
    <w:p w14:paraId="366B518D" w14:textId="66A95D12" w:rsidR="000502E5" w:rsidRPr="00BB3DCA" w:rsidRDefault="00E123CE" w:rsidP="00425C3F">
      <w:pPr>
        <w:shd w:val="clear" w:color="auto" w:fill="FFFFFF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BB3DCA">
        <w:rPr>
          <w:rFonts w:ascii="Garamond" w:hAnsi="Garamond"/>
          <w:color w:val="000000" w:themeColor="text1"/>
          <w:sz w:val="22"/>
          <w:szCs w:val="22"/>
        </w:rPr>
        <w:t>Savani</w:t>
      </w:r>
      <w:proofErr w:type="spell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K., Morris, M. W., </w:t>
      </w:r>
      <w:r w:rsidRPr="00BB3DCA">
        <w:rPr>
          <w:rFonts w:ascii="Garamond" w:hAnsi="Garamond"/>
          <w:b/>
          <w:color w:val="000000" w:themeColor="text1"/>
          <w:sz w:val="22"/>
          <w:szCs w:val="22"/>
        </w:rPr>
        <w:t>Fincher, K</w:t>
      </w:r>
      <w:r w:rsidRPr="00BB3DCA">
        <w:rPr>
          <w:rFonts w:ascii="Garamond" w:hAnsi="Garamond"/>
          <w:color w:val="000000" w:themeColor="text1"/>
          <w:sz w:val="22"/>
          <w:szCs w:val="22"/>
        </w:rPr>
        <w:t>.</w:t>
      </w:r>
      <w:r w:rsidR="002771B4" w:rsidRPr="002771B4">
        <w:rPr>
          <w:rFonts w:ascii="Garamond" w:hAnsi="Garamond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/>
          <w:color w:val="000000" w:themeColor="text1"/>
          <w:sz w:val="22"/>
          <w:szCs w:val="22"/>
        </w:rPr>
        <w:t>, Lu, G., &amp; Kaufman, S. B. (in preparation). Relationship between</w:t>
      </w:r>
      <w:r w:rsidR="00425C3F"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BB3DCA">
        <w:rPr>
          <w:rFonts w:ascii="Malgun Gothic" w:eastAsia="Malgun Gothic" w:hAnsi="Malgun Gothic" w:cs="Malgun Gothic"/>
          <w:color w:val="000000" w:themeColor="text1"/>
          <w:sz w:val="22"/>
          <w:szCs w:val="22"/>
        </w:rPr>
        <w:t>￼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implicit learning </w:t>
      </w:r>
      <w:r w:rsidR="009B135D">
        <w:rPr>
          <w:rFonts w:ascii="Garamond" w:hAnsi="Garamond"/>
          <w:color w:val="000000" w:themeColor="text1"/>
          <w:sz w:val="22"/>
          <w:szCs w:val="22"/>
        </w:rPr>
        <w:t>processes and cultural learning, in preparation</w:t>
      </w:r>
    </w:p>
    <w:p w14:paraId="6207A281" w14:textId="77777777" w:rsidR="00E123CE" w:rsidRPr="00BB3DCA" w:rsidRDefault="00E123CE" w:rsidP="00E123CE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</w:p>
    <w:p w14:paraId="268A22EE" w14:textId="7C9F6A58" w:rsidR="00D00776" w:rsidRDefault="002E5DC2" w:rsidP="00C2290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color w:val="000000" w:themeColor="text1"/>
          <w:sz w:val="22"/>
          <w:szCs w:val="22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SELECTED WORKS IN PROGRESS</w:t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eorgia" w:hAnsi="Georgia" w:cs="Arial"/>
          <w:b/>
          <w:color w:val="000000" w:themeColor="text1"/>
          <w:u w:val="single"/>
        </w:rPr>
        <w:tab/>
      </w:r>
      <w:r w:rsidRPr="00C22901">
        <w:rPr>
          <w:rFonts w:ascii="Garamond" w:hAnsi="Garamond" w:cs="Arial"/>
          <w:b/>
          <w:color w:val="000000" w:themeColor="text1"/>
          <w:u w:val="single"/>
        </w:rPr>
        <w:tab/>
      </w:r>
      <w:r w:rsidR="00C22901">
        <w:rPr>
          <w:rFonts w:ascii="Garamond" w:hAnsi="Garamond" w:cs="Arial"/>
          <w:b/>
          <w:color w:val="000000" w:themeColor="text1"/>
          <w:u w:val="single"/>
        </w:rPr>
        <w:tab/>
      </w:r>
      <w:r w:rsidR="00C22901">
        <w:rPr>
          <w:rFonts w:ascii="Garamond" w:hAnsi="Garamond" w:cs="Arial"/>
          <w:b/>
          <w:color w:val="000000" w:themeColor="text1"/>
          <w:u w:val="single"/>
        </w:rPr>
        <w:tab/>
      </w:r>
      <w:r w:rsidR="00C22901">
        <w:rPr>
          <w:rFonts w:ascii="Garamond" w:hAnsi="Garamond" w:cs="Arial"/>
          <w:b/>
          <w:color w:val="000000" w:themeColor="text1"/>
          <w:u w:val="single"/>
        </w:rPr>
        <w:tab/>
      </w:r>
      <w:r w:rsidR="00C22901">
        <w:rPr>
          <w:rFonts w:ascii="Garamond" w:hAnsi="Garamond" w:cs="Arial"/>
          <w:b/>
          <w:color w:val="000000" w:themeColor="text1"/>
          <w:u w:val="single"/>
        </w:rPr>
        <w:tab/>
      </w:r>
      <w:r w:rsidR="00C22901">
        <w:rPr>
          <w:rFonts w:ascii="Garamond" w:hAnsi="Garamond" w:cs="Arial"/>
          <w:b/>
          <w:color w:val="000000" w:themeColor="text1"/>
          <w:u w:val="single"/>
        </w:rPr>
        <w:tab/>
      </w:r>
      <w:r w:rsidRPr="00C22901">
        <w:rPr>
          <w:rFonts w:ascii="Garamond" w:hAnsi="Garamond" w:cs="Arial"/>
          <w:b/>
          <w:color w:val="000000" w:themeColor="text1"/>
          <w:u w:val="single"/>
        </w:rPr>
        <w:tab/>
      </w:r>
      <w:r w:rsidR="00C22901">
        <w:rPr>
          <w:rFonts w:ascii="Garamond" w:hAnsi="Garamond"/>
          <w:color w:val="000000" w:themeColor="text1"/>
          <w:sz w:val="22"/>
          <w:szCs w:val="22"/>
        </w:rPr>
        <w:tab/>
      </w:r>
      <w:r w:rsidRPr="00C22901">
        <w:rPr>
          <w:rFonts w:ascii="Garamond" w:hAnsi="Garamond"/>
          <w:color w:val="000000" w:themeColor="text1"/>
          <w:sz w:val="22"/>
          <w:szCs w:val="22"/>
        </w:rPr>
        <w:tab/>
      </w:r>
      <w:r w:rsidRPr="00C22901">
        <w:rPr>
          <w:rFonts w:ascii="Garamond" w:hAnsi="Garamond"/>
          <w:color w:val="000000" w:themeColor="text1"/>
          <w:sz w:val="22"/>
          <w:szCs w:val="22"/>
        </w:rPr>
        <w:tab/>
      </w:r>
      <w:r w:rsidRPr="00C22901">
        <w:rPr>
          <w:rFonts w:ascii="Garamond" w:hAnsi="Garamond"/>
          <w:color w:val="000000" w:themeColor="text1"/>
          <w:sz w:val="22"/>
          <w:szCs w:val="22"/>
        </w:rPr>
        <w:tab/>
      </w:r>
    </w:p>
    <w:p w14:paraId="49DCC843" w14:textId="552401E0" w:rsidR="00D00776" w:rsidRDefault="00D00776" w:rsidP="00D00776">
      <w:pPr>
        <w:pStyle w:val="Default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Perceptual Humanization: Perceptual anthropomorphism of objects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 xml:space="preserve">(with Paul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Rozin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) </w:t>
      </w:r>
    </w:p>
    <w:p w14:paraId="633EAE41" w14:textId="1D711B5A" w:rsidR="00D00776" w:rsidRDefault="0007257A" w:rsidP="0007257A">
      <w:pPr>
        <w:pStyle w:val="Default"/>
        <w:numPr>
          <w:ilvl w:val="0"/>
          <w:numId w:val="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Results suggest </w:t>
      </w:r>
      <w:r w:rsidR="00D00776">
        <w:rPr>
          <w:rFonts w:ascii="Garamond" w:hAnsi="Garamond"/>
          <w:color w:val="000000" w:themeColor="text1"/>
          <w:sz w:val="22"/>
          <w:szCs w:val="22"/>
        </w:rPr>
        <w:t xml:space="preserve">that attributing minds to objects leads to the adaptation of </w:t>
      </w:r>
      <w:r>
        <w:rPr>
          <w:rFonts w:ascii="Garamond" w:hAnsi="Garamond"/>
          <w:color w:val="000000" w:themeColor="text1"/>
          <w:sz w:val="22"/>
          <w:szCs w:val="22"/>
        </w:rPr>
        <w:t xml:space="preserve">person typical (visual) perceptual processes. </w:t>
      </w:r>
    </w:p>
    <w:p w14:paraId="72BE4304" w14:textId="77777777" w:rsidR="0007257A" w:rsidRPr="0007257A" w:rsidRDefault="0007257A" w:rsidP="0007257A">
      <w:pPr>
        <w:pStyle w:val="Default"/>
        <w:ind w:left="720"/>
        <w:rPr>
          <w:rFonts w:ascii="Garamond" w:hAnsi="Garamond"/>
          <w:color w:val="000000" w:themeColor="text1"/>
          <w:sz w:val="8"/>
          <w:szCs w:val="8"/>
        </w:rPr>
      </w:pPr>
    </w:p>
    <w:p w14:paraId="2D6433DA" w14:textId="179C37DD" w:rsidR="00D00776" w:rsidRPr="00BB3DCA" w:rsidRDefault="00D00776" w:rsidP="00D00776">
      <w:pPr>
        <w:pStyle w:val="Default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Effects of </w:t>
      </w:r>
      <w:r w:rsidR="0007257A">
        <w:rPr>
          <w:rFonts w:ascii="Garamond" w:hAnsi="Garamond"/>
          <w:color w:val="000000" w:themeColor="text1"/>
          <w:sz w:val="22"/>
          <w:szCs w:val="22"/>
        </w:rPr>
        <w:t>p</w:t>
      </w:r>
      <w:r>
        <w:rPr>
          <w:rFonts w:ascii="Garamond" w:hAnsi="Garamond"/>
          <w:color w:val="000000" w:themeColor="text1"/>
          <w:sz w:val="22"/>
          <w:szCs w:val="22"/>
        </w:rPr>
        <w:t xml:space="preserve">erceptual dehumanization in negotiations (with Michal Morris and Phil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Tetlock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>)</w:t>
      </w:r>
    </w:p>
    <w:p w14:paraId="1DF7E103" w14:textId="7F5ACABC" w:rsidR="00D00776" w:rsidRPr="0007257A" w:rsidRDefault="0007257A" w:rsidP="0007257A">
      <w:pPr>
        <w:pStyle w:val="ListParagraph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  <w:r>
        <w:rPr>
          <w:rFonts w:ascii="Garamond" w:hAnsi="Garamond"/>
          <w:color w:val="000000" w:themeColor="text1"/>
          <w:sz w:val="22"/>
          <w:szCs w:val="22"/>
        </w:rPr>
        <w:t>Results suggest p</w:t>
      </w:r>
      <w:r w:rsidRPr="0007257A">
        <w:rPr>
          <w:rFonts w:ascii="Garamond" w:hAnsi="Garamond"/>
          <w:color w:val="000000" w:themeColor="text1"/>
          <w:sz w:val="22"/>
          <w:szCs w:val="22"/>
        </w:rPr>
        <w:t>erceptual dehumanization improves performance in zero-sum negotiations and harms performance in non-zero sum negotiations.</w:t>
      </w:r>
    </w:p>
    <w:p w14:paraId="6D0C770D" w14:textId="77777777" w:rsidR="00D00776" w:rsidRPr="00763540" w:rsidRDefault="00D00776" w:rsidP="00D00776">
      <w:pPr>
        <w:pStyle w:val="Default"/>
        <w:ind w:left="810" w:hanging="810"/>
        <w:rPr>
          <w:rFonts w:ascii="Garamond" w:hAnsi="Garamond"/>
          <w:color w:val="000000" w:themeColor="text1"/>
          <w:sz w:val="8"/>
          <w:szCs w:val="8"/>
        </w:rPr>
      </w:pPr>
    </w:p>
    <w:p w14:paraId="5A930E13" w14:textId="77777777" w:rsidR="00D00776" w:rsidRPr="00D00776" w:rsidRDefault="00D00776" w:rsidP="00D00776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color w:val="000000" w:themeColor="text1"/>
          <w:sz w:val="22"/>
          <w:szCs w:val="22"/>
        </w:rPr>
        <w:t>The Dynamics of Face Perception: How Changes in Face Processing Shape Social Dynamics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D00776">
        <w:rPr>
          <w:rFonts w:ascii="Garamond" w:hAnsi="Garamond"/>
          <w:color w:val="000000" w:themeColor="text1"/>
          <w:sz w:val="22"/>
          <w:szCs w:val="22"/>
        </w:rPr>
        <w:t>(with Michael Morris)</w:t>
      </w:r>
    </w:p>
    <w:p w14:paraId="5A20CDBD" w14:textId="142A3A59" w:rsidR="00D00776" w:rsidRPr="00D00776" w:rsidRDefault="00763540" w:rsidP="00D00776">
      <w:pPr>
        <w:pStyle w:val="ListParagraph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  <w:r>
        <w:rPr>
          <w:rFonts w:ascii="Garamond" w:hAnsi="Garamond"/>
          <w:color w:val="000000" w:themeColor="text1"/>
          <w:sz w:val="22"/>
          <w:szCs w:val="22"/>
        </w:rPr>
        <w:t>Examines how the process of perceptual dehumanization unfolds over time and influences feelings of interaction justice and receptivity to feedback.</w:t>
      </w:r>
    </w:p>
    <w:p w14:paraId="6B093069" w14:textId="77777777" w:rsidR="00D00776" w:rsidRPr="00763540" w:rsidRDefault="00D00776" w:rsidP="00D00776">
      <w:pPr>
        <w:pStyle w:val="Default"/>
        <w:rPr>
          <w:rFonts w:ascii="Garamond" w:hAnsi="Garamond"/>
          <w:color w:val="000000" w:themeColor="text1"/>
          <w:sz w:val="8"/>
          <w:szCs w:val="8"/>
        </w:rPr>
      </w:pPr>
    </w:p>
    <w:p w14:paraId="2F1FC8CE" w14:textId="33B66284" w:rsidR="00D00776" w:rsidRPr="00BB3DCA" w:rsidRDefault="00D00776" w:rsidP="00D00776">
      <w:pPr>
        <w:pStyle w:val="Default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color w:val="000000" w:themeColor="text1"/>
          <w:sz w:val="22"/>
          <w:szCs w:val="22"/>
        </w:rPr>
        <w:t>Perceptual dehumanization and Self-objectification, working project</w:t>
      </w:r>
      <w:r w:rsidR="00A27C67">
        <w:rPr>
          <w:rFonts w:ascii="Garamond" w:hAnsi="Garamond"/>
          <w:color w:val="000000" w:themeColor="text1"/>
          <w:sz w:val="22"/>
          <w:szCs w:val="22"/>
        </w:rPr>
        <w:t xml:space="preserve"> (</w:t>
      </w:r>
      <w:r>
        <w:rPr>
          <w:rFonts w:ascii="Garamond" w:hAnsi="Garamond"/>
          <w:color w:val="000000" w:themeColor="text1"/>
          <w:sz w:val="22"/>
          <w:szCs w:val="22"/>
        </w:rPr>
        <w:t xml:space="preserve">with Rob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Kurzban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 and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Alix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Barasch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>)</w:t>
      </w:r>
    </w:p>
    <w:p w14:paraId="716741BA" w14:textId="73E8330D" w:rsidR="00D00776" w:rsidRPr="00D00776" w:rsidRDefault="00763540" w:rsidP="00D00776">
      <w:pPr>
        <w:pStyle w:val="ListParagraph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  <w:r>
        <w:rPr>
          <w:rFonts w:ascii="Garamond" w:hAnsi="Garamond"/>
          <w:color w:val="000000" w:themeColor="text1"/>
          <w:sz w:val="22"/>
          <w:szCs w:val="22"/>
        </w:rPr>
        <w:t>Results suggest that many feminine consumer products attenuate perceptual processing of female faces and that w</w:t>
      </w:r>
      <w:r w:rsidR="00D00776" w:rsidRPr="00D00776">
        <w:rPr>
          <w:rFonts w:ascii="Garamond" w:hAnsi="Garamond"/>
          <w:color w:val="000000" w:themeColor="text1"/>
          <w:sz w:val="22"/>
          <w:szCs w:val="22"/>
        </w:rPr>
        <w:t>omen prefer advertisements that perceptually dehumanize the model</w:t>
      </w:r>
      <w:r>
        <w:rPr>
          <w:rFonts w:ascii="Garamond" w:hAnsi="Garamond"/>
          <w:color w:val="000000" w:themeColor="text1"/>
          <w:sz w:val="22"/>
          <w:szCs w:val="22"/>
        </w:rPr>
        <w:t>.</w:t>
      </w:r>
      <w:r w:rsidR="00D00776" w:rsidRPr="00D00776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5332C729" w14:textId="77777777" w:rsidR="00425C3F" w:rsidRPr="00763540" w:rsidRDefault="00425C3F" w:rsidP="0007257A">
      <w:pPr>
        <w:pStyle w:val="Default"/>
        <w:rPr>
          <w:rFonts w:ascii="Garamond" w:hAnsi="Garamond"/>
          <w:b/>
          <w:color w:val="000000" w:themeColor="text1"/>
          <w:sz w:val="8"/>
          <w:szCs w:val="8"/>
        </w:rPr>
      </w:pPr>
    </w:p>
    <w:p w14:paraId="5B5705C7" w14:textId="49B7F5AE" w:rsidR="00D00776" w:rsidRDefault="00BF5EDE" w:rsidP="00D00776">
      <w:pPr>
        <w:pStyle w:val="Default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color w:val="000000" w:themeColor="text1"/>
          <w:sz w:val="22"/>
          <w:szCs w:val="22"/>
        </w:rPr>
        <w:t>Sacred Preferences: Are values really values</w:t>
      </w:r>
      <w:r w:rsidR="00D00776">
        <w:rPr>
          <w:rFonts w:ascii="Garamond" w:hAnsi="Garamond"/>
          <w:color w:val="000000" w:themeColor="text1"/>
          <w:sz w:val="22"/>
          <w:szCs w:val="22"/>
        </w:rPr>
        <w:t xml:space="preserve">? (with Michael Morris and Barb </w:t>
      </w:r>
      <w:proofErr w:type="spellStart"/>
      <w:r w:rsidR="00D00776">
        <w:rPr>
          <w:rFonts w:ascii="Garamond" w:hAnsi="Garamond"/>
          <w:color w:val="000000" w:themeColor="text1"/>
          <w:sz w:val="22"/>
          <w:szCs w:val="22"/>
        </w:rPr>
        <w:t>Mellers</w:t>
      </w:r>
      <w:proofErr w:type="spellEnd"/>
      <w:r w:rsidR="00D00776">
        <w:rPr>
          <w:rFonts w:ascii="Garamond" w:hAnsi="Garamond"/>
          <w:color w:val="000000" w:themeColor="text1"/>
          <w:sz w:val="22"/>
          <w:szCs w:val="22"/>
        </w:rPr>
        <w:t>)</w:t>
      </w:r>
    </w:p>
    <w:p w14:paraId="0F627392" w14:textId="01D369FB" w:rsidR="00D00776" w:rsidRDefault="00D00776" w:rsidP="00D00776">
      <w:pPr>
        <w:pStyle w:val="Default"/>
        <w:numPr>
          <w:ilvl w:val="0"/>
          <w:numId w:val="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Results suggest that sacred values are partially shaped by perceived consensus even though people believe it is immoral for other’s beliefs to influence support for sacred values.  </w:t>
      </w:r>
    </w:p>
    <w:p w14:paraId="330D3463" w14:textId="77777777" w:rsidR="00763540" w:rsidRPr="00763540" w:rsidRDefault="00763540" w:rsidP="00763540">
      <w:pPr>
        <w:pStyle w:val="Default"/>
        <w:ind w:left="360"/>
        <w:rPr>
          <w:rFonts w:ascii="Garamond" w:hAnsi="Garamond"/>
          <w:color w:val="000000" w:themeColor="text1"/>
          <w:sz w:val="8"/>
          <w:szCs w:val="8"/>
        </w:rPr>
      </w:pPr>
    </w:p>
    <w:p w14:paraId="0AF02520" w14:textId="26957AC2" w:rsidR="00DE36FA" w:rsidRDefault="00F65279" w:rsidP="00D00776">
      <w:pPr>
        <w:pStyle w:val="Default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/>
          <w:color w:val="000000" w:themeColor="text1"/>
          <w:sz w:val="22"/>
          <w:szCs w:val="22"/>
        </w:rPr>
        <w:t>The language of cultural learning</w:t>
      </w:r>
      <w:r w:rsidR="00D00776">
        <w:rPr>
          <w:rFonts w:ascii="Garamond" w:hAnsi="Garamond"/>
          <w:color w:val="000000" w:themeColor="text1"/>
          <w:sz w:val="22"/>
          <w:szCs w:val="22"/>
        </w:rPr>
        <w:t xml:space="preserve"> (with Krishna </w:t>
      </w:r>
      <w:proofErr w:type="spellStart"/>
      <w:r w:rsidR="00D00776">
        <w:rPr>
          <w:rFonts w:ascii="Garamond" w:hAnsi="Garamond"/>
          <w:color w:val="000000" w:themeColor="text1"/>
          <w:sz w:val="22"/>
          <w:szCs w:val="22"/>
        </w:rPr>
        <w:t>Savani</w:t>
      </w:r>
      <w:proofErr w:type="spellEnd"/>
      <w:r w:rsidR="00D00776">
        <w:rPr>
          <w:rFonts w:ascii="Garamond" w:hAnsi="Garamond"/>
          <w:color w:val="000000" w:themeColor="text1"/>
          <w:sz w:val="22"/>
          <w:szCs w:val="22"/>
        </w:rPr>
        <w:t xml:space="preserve"> and </w:t>
      </w:r>
      <w:proofErr w:type="spellStart"/>
      <w:r w:rsidR="00D00776">
        <w:rPr>
          <w:rFonts w:ascii="Garamond" w:hAnsi="Garamond"/>
          <w:color w:val="000000" w:themeColor="text1"/>
          <w:sz w:val="22"/>
          <w:szCs w:val="22"/>
        </w:rPr>
        <w:t>Micahel</w:t>
      </w:r>
      <w:proofErr w:type="spellEnd"/>
      <w:r w:rsidR="00D00776">
        <w:rPr>
          <w:rFonts w:ascii="Garamond" w:hAnsi="Garamond"/>
          <w:color w:val="000000" w:themeColor="text1"/>
          <w:sz w:val="22"/>
          <w:szCs w:val="22"/>
        </w:rPr>
        <w:t xml:space="preserve"> Morris)</w:t>
      </w:r>
    </w:p>
    <w:p w14:paraId="677E4422" w14:textId="42B006EB" w:rsidR="00763540" w:rsidRPr="007D146A" w:rsidRDefault="007D146A" w:rsidP="007D146A">
      <w:pPr>
        <w:pStyle w:val="ListParagraph"/>
        <w:numPr>
          <w:ilvl w:val="0"/>
          <w:numId w:val="5"/>
        </w:numPr>
      </w:pPr>
      <w:r w:rsidRPr="007D146A">
        <w:rPr>
          <w:rFonts w:ascii="Garamond" w:hAnsi="Garamond"/>
          <w:color w:val="000000" w:themeColor="text1"/>
          <w:sz w:val="22"/>
          <w:szCs w:val="22"/>
        </w:rPr>
        <w:lastRenderedPageBreak/>
        <w:t xml:space="preserve">Test </w:t>
      </w:r>
      <w:r>
        <w:rPr>
          <w:rFonts w:ascii="Garamond" w:hAnsi="Garamond"/>
          <w:color w:val="000000" w:themeColor="text1"/>
          <w:sz w:val="22"/>
          <w:szCs w:val="22"/>
        </w:rPr>
        <w:t>for differences in the communication and l</w:t>
      </w:r>
      <w:r w:rsidRPr="007D146A">
        <w:rPr>
          <w:rFonts w:ascii="Garamond" w:hAnsi="Garamond"/>
          <w:color w:val="000000" w:themeColor="text1"/>
          <w:sz w:val="22"/>
          <w:szCs w:val="22"/>
        </w:rPr>
        <w:t>earning of injunctive and descriptive norms</w:t>
      </w:r>
      <w:r>
        <w:rPr>
          <w:rFonts w:ascii="Garamond" w:hAnsi="Garamond"/>
          <w:color w:val="000000" w:themeColor="text1"/>
          <w:sz w:val="22"/>
          <w:szCs w:val="22"/>
        </w:rPr>
        <w:t>.</w:t>
      </w:r>
    </w:p>
    <w:p w14:paraId="4AC3D1A7" w14:textId="77777777" w:rsidR="00D00776" w:rsidRPr="00BB3DCA" w:rsidRDefault="00D00776" w:rsidP="00425C3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</w:p>
    <w:p w14:paraId="3890F769" w14:textId="4DB7CB75" w:rsidR="002E5DC2" w:rsidRPr="00C22901" w:rsidRDefault="002E5DC2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u w:val="single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SELECTED CONFERENCE PRECEDINGS &amp; PRESENTATIONS</w:t>
      </w:r>
      <w:r w:rsidRPr="00C22901">
        <w:rPr>
          <w:rFonts w:ascii="Garamond" w:hAnsi="Garamond" w:cs="LucidaSans-Demi"/>
          <w:b/>
          <w:color w:val="000000" w:themeColor="text1"/>
          <w:u w:val="single"/>
        </w:rPr>
        <w:tab/>
      </w:r>
      <w:r w:rsidRPr="00C22901">
        <w:rPr>
          <w:rFonts w:ascii="Garamond" w:hAnsi="Garamond" w:cs="LucidaSans-Demi"/>
          <w:b/>
          <w:color w:val="000000" w:themeColor="text1"/>
          <w:u w:val="single"/>
        </w:rPr>
        <w:tab/>
      </w:r>
      <w:r w:rsidRPr="00C22901">
        <w:rPr>
          <w:rFonts w:ascii="Garamond" w:hAnsi="Garamond" w:cs="LucidaSans-Demi"/>
          <w:b/>
          <w:color w:val="000000" w:themeColor="text1"/>
          <w:u w:val="single"/>
        </w:rPr>
        <w:tab/>
      </w:r>
      <w:r w:rsidRPr="00C22901">
        <w:rPr>
          <w:rFonts w:ascii="Garamond" w:hAnsi="Garamond" w:cs="LucidaSans-Demi"/>
          <w:b/>
          <w:color w:val="000000" w:themeColor="text1"/>
          <w:u w:val="single"/>
        </w:rPr>
        <w:tab/>
      </w:r>
    </w:p>
    <w:p w14:paraId="2EB7AA99" w14:textId="77777777" w:rsidR="00425C3F" w:rsidRPr="00BB3DCA" w:rsidRDefault="00425C3F" w:rsidP="00C43AE9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6821698C" w14:textId="33E89D3B" w:rsidR="003B23C7" w:rsidRDefault="003B23C7" w:rsidP="003B23C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2"/>
          <w:szCs w:val="22"/>
        </w:rPr>
      </w:pPr>
      <w:r>
        <w:rPr>
          <w:rFonts w:ascii="Garamond" w:hAnsi="Garamond" w:cs="LucidaSans-Demi"/>
          <w:b/>
          <w:color w:val="000000" w:themeColor="text1"/>
          <w:sz w:val="22"/>
          <w:szCs w:val="22"/>
        </w:rPr>
        <w:t>INVITED TALKS</w:t>
      </w:r>
    </w:p>
    <w:p w14:paraId="44D17E57" w14:textId="77777777" w:rsidR="003B23C7" w:rsidRDefault="003B23C7" w:rsidP="003B23C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2"/>
          <w:szCs w:val="22"/>
        </w:rPr>
      </w:pPr>
    </w:p>
    <w:p w14:paraId="080BB5D1" w14:textId="6F968018" w:rsid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  <w:r>
        <w:rPr>
          <w:rFonts w:ascii="Garamond" w:hAnsi="Garamond" w:cs="LucidaSans"/>
          <w:color w:val="000000" w:themeColor="text1"/>
          <w:sz w:val="22"/>
          <w:szCs w:val="22"/>
        </w:rPr>
        <w:t>University</w:t>
      </w:r>
      <w:r>
        <w:rPr>
          <w:rFonts w:ascii="Garamond" w:hAnsi="Garamond" w:cs="LucidaSans"/>
          <w:color w:val="000000" w:themeColor="text1"/>
          <w:sz w:val="22"/>
          <w:szCs w:val="22"/>
        </w:rPr>
        <w:t xml:space="preserve"> of San Diego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LucidaSans"/>
          <w:color w:val="000000" w:themeColor="text1"/>
          <w:sz w:val="22"/>
          <w:szCs w:val="22"/>
        </w:rPr>
        <w:t>Department of Psychology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 (</w:t>
      </w:r>
      <w:r>
        <w:rPr>
          <w:rFonts w:ascii="Garamond" w:hAnsi="Garamond" w:cs="LucidaSans"/>
          <w:color w:val="000000" w:themeColor="text1"/>
          <w:sz w:val="22"/>
          <w:szCs w:val="22"/>
        </w:rPr>
        <w:t>March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, 201</w:t>
      </w:r>
      <w:r>
        <w:rPr>
          <w:rFonts w:ascii="Garamond" w:hAnsi="Garamond" w:cs="LucidaSans"/>
          <w:color w:val="000000" w:themeColor="text1"/>
          <w:sz w:val="22"/>
          <w:szCs w:val="22"/>
        </w:rPr>
        <w:t>7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)</w:t>
      </w:r>
    </w:p>
    <w:p w14:paraId="499F8705" w14:textId="77777777" w:rsidR="003B23C7" w:rsidRDefault="003B23C7" w:rsidP="003B23C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2"/>
          <w:szCs w:val="22"/>
        </w:rPr>
      </w:pPr>
    </w:p>
    <w:p w14:paraId="7BBD1672" w14:textId="62AD5BDD" w:rsidR="003B23C7" w:rsidRP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  <w:r>
        <w:rPr>
          <w:rFonts w:ascii="Garamond" w:hAnsi="Garamond" w:cs="LucidaSans"/>
          <w:color w:val="000000" w:themeColor="text1"/>
          <w:sz w:val="22"/>
          <w:szCs w:val="22"/>
        </w:rPr>
        <w:t>University</w:t>
      </w:r>
      <w:r>
        <w:rPr>
          <w:rFonts w:ascii="Garamond" w:hAnsi="Garamond" w:cs="LucidaSans"/>
          <w:color w:val="000000" w:themeColor="text1"/>
          <w:sz w:val="22"/>
          <w:szCs w:val="22"/>
        </w:rPr>
        <w:t xml:space="preserve"> of Chicago</w:t>
      </w:r>
      <w:r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LucidaSans"/>
          <w:color w:val="000000" w:themeColor="text1"/>
          <w:sz w:val="22"/>
          <w:szCs w:val="22"/>
        </w:rPr>
        <w:t>Booth School of Business</w:t>
      </w:r>
      <w:r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LucidaSans"/>
          <w:color w:val="000000" w:themeColor="text1"/>
          <w:sz w:val="22"/>
          <w:szCs w:val="22"/>
        </w:rPr>
        <w:t>Center for Decision Research</w:t>
      </w:r>
      <w:r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(</w:t>
      </w:r>
      <w:r>
        <w:rPr>
          <w:rFonts w:ascii="Garamond" w:hAnsi="Garamond" w:cs="LucidaSans"/>
          <w:color w:val="000000" w:themeColor="text1"/>
          <w:sz w:val="22"/>
          <w:szCs w:val="22"/>
        </w:rPr>
        <w:t>January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, 201</w:t>
      </w:r>
      <w:r>
        <w:rPr>
          <w:rFonts w:ascii="Garamond" w:hAnsi="Garamond" w:cs="LucidaSans"/>
          <w:color w:val="000000" w:themeColor="text1"/>
          <w:sz w:val="22"/>
          <w:szCs w:val="22"/>
        </w:rPr>
        <w:t>7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)</w:t>
      </w:r>
    </w:p>
    <w:p w14:paraId="6180B684" w14:textId="77777777" w:rsidR="003B23C7" w:rsidRDefault="003B23C7" w:rsidP="003B23C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2"/>
          <w:szCs w:val="22"/>
        </w:rPr>
      </w:pPr>
    </w:p>
    <w:p w14:paraId="10ADBA01" w14:textId="767697E8" w:rsid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  <w:r>
        <w:rPr>
          <w:rFonts w:ascii="Garamond" w:hAnsi="Garamond" w:cs="LucidaSans"/>
          <w:color w:val="000000" w:themeColor="text1"/>
          <w:sz w:val="22"/>
          <w:szCs w:val="22"/>
        </w:rPr>
        <w:t>Princeton</w:t>
      </w:r>
      <w:r>
        <w:rPr>
          <w:rFonts w:ascii="Garamond" w:hAnsi="Garamond" w:cs="LucidaSans"/>
          <w:color w:val="000000" w:themeColor="text1"/>
          <w:sz w:val="22"/>
          <w:szCs w:val="22"/>
        </w:rPr>
        <w:t xml:space="preserve"> University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LucidaSans"/>
          <w:color w:val="000000" w:themeColor="text1"/>
          <w:sz w:val="22"/>
          <w:szCs w:val="22"/>
        </w:rPr>
        <w:t>Department of Psychology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 (</w:t>
      </w:r>
      <w:r>
        <w:rPr>
          <w:rFonts w:ascii="Garamond" w:hAnsi="Garamond" w:cs="LucidaSans"/>
          <w:color w:val="000000" w:themeColor="text1"/>
          <w:sz w:val="22"/>
          <w:szCs w:val="22"/>
        </w:rPr>
        <w:t>December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, 201</w:t>
      </w:r>
      <w:r>
        <w:rPr>
          <w:rFonts w:ascii="Garamond" w:hAnsi="Garamond" w:cs="LucidaSans"/>
          <w:color w:val="000000" w:themeColor="text1"/>
          <w:sz w:val="22"/>
          <w:szCs w:val="22"/>
        </w:rPr>
        <w:t>6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)</w:t>
      </w:r>
    </w:p>
    <w:p w14:paraId="10F52C54" w14:textId="77777777" w:rsid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7A86659D" w14:textId="771CE2BD" w:rsid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  <w:r>
        <w:rPr>
          <w:rFonts w:ascii="Garamond" w:hAnsi="Garamond" w:cs="LucidaSans"/>
          <w:color w:val="000000" w:themeColor="text1"/>
          <w:sz w:val="22"/>
          <w:szCs w:val="22"/>
        </w:rPr>
        <w:t>Cornell University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LucidaSans"/>
          <w:color w:val="000000" w:themeColor="text1"/>
          <w:sz w:val="22"/>
          <w:szCs w:val="22"/>
        </w:rPr>
        <w:t>Department of Psychology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 (</w:t>
      </w:r>
      <w:r>
        <w:rPr>
          <w:rFonts w:ascii="Garamond" w:hAnsi="Garamond" w:cs="LucidaSans"/>
          <w:color w:val="000000" w:themeColor="text1"/>
          <w:sz w:val="22"/>
          <w:szCs w:val="22"/>
        </w:rPr>
        <w:t>December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, 201</w:t>
      </w:r>
      <w:r>
        <w:rPr>
          <w:rFonts w:ascii="Garamond" w:hAnsi="Garamond" w:cs="LucidaSans"/>
          <w:color w:val="000000" w:themeColor="text1"/>
          <w:sz w:val="22"/>
          <w:szCs w:val="22"/>
        </w:rPr>
        <w:t>6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)</w:t>
      </w:r>
    </w:p>
    <w:p w14:paraId="4DB381C6" w14:textId="77777777" w:rsid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2599B5E7" w14:textId="11DC82B2" w:rsid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Stanford University, Graduate School of Business, </w:t>
      </w:r>
      <w:r>
        <w:rPr>
          <w:rFonts w:ascii="Garamond" w:hAnsi="Garamond" w:cs="LucidaSans"/>
          <w:color w:val="000000" w:themeColor="text1"/>
          <w:sz w:val="22"/>
          <w:szCs w:val="22"/>
        </w:rPr>
        <w:t>Organization Behavior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 (</w:t>
      </w:r>
      <w:r>
        <w:rPr>
          <w:rFonts w:ascii="Garamond" w:hAnsi="Garamond" w:cs="LucidaSans"/>
          <w:color w:val="000000" w:themeColor="text1"/>
          <w:sz w:val="22"/>
          <w:szCs w:val="22"/>
        </w:rPr>
        <w:t>December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, 201</w:t>
      </w:r>
      <w:r>
        <w:rPr>
          <w:rFonts w:ascii="Garamond" w:hAnsi="Garamond" w:cs="LucidaSans"/>
          <w:color w:val="000000" w:themeColor="text1"/>
          <w:sz w:val="22"/>
          <w:szCs w:val="22"/>
        </w:rPr>
        <w:t>6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)</w:t>
      </w:r>
    </w:p>
    <w:p w14:paraId="0281CA41" w14:textId="77777777" w:rsid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4838C753" w14:textId="377007A9" w:rsidR="003B23C7" w:rsidRP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  <w:r>
        <w:rPr>
          <w:rFonts w:ascii="Garamond" w:hAnsi="Garamond" w:cs="LucidaSans"/>
          <w:color w:val="000000" w:themeColor="text1"/>
          <w:sz w:val="22"/>
          <w:szCs w:val="22"/>
        </w:rPr>
        <w:t xml:space="preserve">Yale University, School of Management, Organizational Behavior 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(</w:t>
      </w:r>
      <w:r>
        <w:rPr>
          <w:rFonts w:ascii="Garamond" w:hAnsi="Garamond" w:cs="LucidaSans"/>
          <w:color w:val="000000" w:themeColor="text1"/>
          <w:sz w:val="22"/>
          <w:szCs w:val="22"/>
        </w:rPr>
        <w:t>November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, 201</w:t>
      </w:r>
      <w:r>
        <w:rPr>
          <w:rFonts w:ascii="Garamond" w:hAnsi="Garamond" w:cs="LucidaSans"/>
          <w:color w:val="000000" w:themeColor="text1"/>
          <w:sz w:val="22"/>
          <w:szCs w:val="22"/>
        </w:rPr>
        <w:t>6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)</w:t>
      </w:r>
    </w:p>
    <w:p w14:paraId="7DE4C12A" w14:textId="77777777" w:rsidR="003B23C7" w:rsidRDefault="003B23C7" w:rsidP="003B23C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2"/>
          <w:szCs w:val="22"/>
        </w:rPr>
      </w:pPr>
    </w:p>
    <w:p w14:paraId="4EF40575" w14:textId="262BE164" w:rsidR="003B23C7" w:rsidRP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  <w:r>
        <w:rPr>
          <w:rFonts w:ascii="Garamond" w:hAnsi="Garamond" w:cs="LucidaSans"/>
          <w:color w:val="000000" w:themeColor="text1"/>
          <w:sz w:val="22"/>
          <w:szCs w:val="22"/>
        </w:rPr>
        <w:t>Northwestern University</w:t>
      </w:r>
      <w:r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r>
        <w:rPr>
          <w:rFonts w:ascii="Garamond" w:hAnsi="Garamond" w:cs="LucidaSans"/>
          <w:color w:val="000000" w:themeColor="text1"/>
          <w:sz w:val="22"/>
          <w:szCs w:val="22"/>
        </w:rPr>
        <w:t>Kellogg School</w:t>
      </w:r>
      <w:r>
        <w:rPr>
          <w:rFonts w:ascii="Garamond" w:hAnsi="Garamond" w:cs="LucidaSans"/>
          <w:color w:val="000000" w:themeColor="text1"/>
          <w:sz w:val="22"/>
          <w:szCs w:val="22"/>
        </w:rPr>
        <w:t xml:space="preserve"> of Management, </w:t>
      </w:r>
      <w:r>
        <w:rPr>
          <w:rFonts w:ascii="Garamond" w:hAnsi="Garamond" w:cs="LucidaSans"/>
          <w:color w:val="000000" w:themeColor="text1"/>
          <w:sz w:val="22"/>
          <w:szCs w:val="22"/>
        </w:rPr>
        <w:t>Management and Organizations</w:t>
      </w:r>
      <w:r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(</w:t>
      </w:r>
      <w:r>
        <w:rPr>
          <w:rFonts w:ascii="Garamond" w:hAnsi="Garamond" w:cs="LucidaSans"/>
          <w:color w:val="000000" w:themeColor="text1"/>
          <w:sz w:val="22"/>
          <w:szCs w:val="22"/>
        </w:rPr>
        <w:t>November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, 201</w:t>
      </w:r>
      <w:r>
        <w:rPr>
          <w:rFonts w:ascii="Garamond" w:hAnsi="Garamond" w:cs="LucidaSans"/>
          <w:color w:val="000000" w:themeColor="text1"/>
          <w:sz w:val="22"/>
          <w:szCs w:val="22"/>
        </w:rPr>
        <w:t>6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)</w:t>
      </w:r>
    </w:p>
    <w:p w14:paraId="522E22A5" w14:textId="77777777" w:rsidR="003B23C7" w:rsidRDefault="003B23C7" w:rsidP="003B23C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2"/>
          <w:szCs w:val="22"/>
        </w:rPr>
      </w:pPr>
    </w:p>
    <w:p w14:paraId="5CE94E58" w14:textId="1494AAA7" w:rsidR="003B23C7" w:rsidRP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  <w:r>
        <w:rPr>
          <w:rFonts w:ascii="Garamond" w:hAnsi="Garamond" w:cs="LucidaSans"/>
          <w:color w:val="000000" w:themeColor="text1"/>
          <w:sz w:val="22"/>
          <w:szCs w:val="22"/>
        </w:rPr>
        <w:t>Columbia University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, Graduate School of Business, </w:t>
      </w:r>
      <w:r>
        <w:rPr>
          <w:rFonts w:ascii="Garamond" w:hAnsi="Garamond" w:cs="LucidaSans"/>
          <w:color w:val="000000" w:themeColor="text1"/>
          <w:sz w:val="22"/>
          <w:szCs w:val="22"/>
        </w:rPr>
        <w:t>Management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 (</w:t>
      </w:r>
      <w:r>
        <w:rPr>
          <w:rFonts w:ascii="Garamond" w:hAnsi="Garamond" w:cs="LucidaSans"/>
          <w:color w:val="000000" w:themeColor="text1"/>
          <w:sz w:val="22"/>
          <w:szCs w:val="22"/>
        </w:rPr>
        <w:t>April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, 201</w:t>
      </w:r>
      <w:r>
        <w:rPr>
          <w:rFonts w:ascii="Garamond" w:hAnsi="Garamond" w:cs="LucidaSans"/>
          <w:color w:val="000000" w:themeColor="text1"/>
          <w:sz w:val="22"/>
          <w:szCs w:val="22"/>
        </w:rPr>
        <w:t>5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>)</w:t>
      </w:r>
    </w:p>
    <w:p w14:paraId="0C81716E" w14:textId="77777777" w:rsidR="003B23C7" w:rsidRPr="00BB3DCA" w:rsidRDefault="003B23C7" w:rsidP="003B23C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2"/>
          <w:szCs w:val="22"/>
        </w:rPr>
      </w:pPr>
    </w:p>
    <w:p w14:paraId="06E05B76" w14:textId="77777777" w:rsidR="003B23C7" w:rsidRDefault="003B23C7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2"/>
          <w:szCs w:val="22"/>
        </w:rPr>
      </w:pPr>
    </w:p>
    <w:p w14:paraId="4B4A66EF" w14:textId="1B9768F2" w:rsidR="00861C6B" w:rsidRPr="00BB3DCA" w:rsidRDefault="00861C6B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b/>
          <w:color w:val="000000" w:themeColor="text1"/>
          <w:sz w:val="22"/>
          <w:szCs w:val="22"/>
        </w:rPr>
        <w:t>CHAIRED SYMPOSIUM</w:t>
      </w:r>
    </w:p>
    <w:p w14:paraId="6F8D0D8D" w14:textId="77777777" w:rsidR="00861C6B" w:rsidRDefault="00861C6B" w:rsidP="00425C3F">
      <w:pPr>
        <w:autoSpaceDE w:val="0"/>
        <w:autoSpaceDN w:val="0"/>
        <w:adjustRightInd w:val="0"/>
        <w:ind w:left="810" w:hanging="810"/>
        <w:rPr>
          <w:rFonts w:ascii="Garamond" w:hAnsi="Garamond" w:cs="LucidaSans"/>
          <w:b/>
          <w:color w:val="000000" w:themeColor="text1"/>
          <w:sz w:val="22"/>
          <w:szCs w:val="22"/>
        </w:rPr>
      </w:pPr>
    </w:p>
    <w:p w14:paraId="18D7362E" w14:textId="0A2BE37F" w:rsidR="003B23C7" w:rsidRP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 w:cs="LucidaSans"/>
          <w:b/>
          <w:color w:val="000000" w:themeColor="text1"/>
          <w:sz w:val="22"/>
          <w:szCs w:val="22"/>
        </w:rPr>
        <w:t xml:space="preserve">Fincher, K.M. </w:t>
      </w:r>
      <w:r>
        <w:rPr>
          <w:rFonts w:ascii="Garamond" w:hAnsi="Garamond" w:cs="LucidaSans"/>
          <w:color w:val="000000" w:themeColor="text1"/>
          <w:sz w:val="22"/>
          <w:szCs w:val="22"/>
        </w:rPr>
        <w:t>Is Anything Sacred Anymore</w:t>
      </w:r>
      <w:proofErr w:type="gramStart"/>
      <w:r>
        <w:rPr>
          <w:rFonts w:ascii="Garamond" w:hAnsi="Garamond" w:cs="LucidaSans"/>
          <w:color w:val="000000" w:themeColor="text1"/>
          <w:sz w:val="22"/>
          <w:szCs w:val="22"/>
        </w:rPr>
        <w:t xml:space="preserve">? </w:t>
      </w:r>
      <w:r w:rsidRPr="00BB3DCA">
        <w:rPr>
          <w:rFonts w:ascii="Garamond" w:hAnsi="Garamond"/>
          <w:color w:val="000000" w:themeColor="text1"/>
          <w:sz w:val="22"/>
          <w:szCs w:val="22"/>
        </w:rPr>
        <w:t>,</w:t>
      </w:r>
      <w:proofErr w:type="gram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APS </w:t>
      </w:r>
      <w:r>
        <w:rPr>
          <w:rFonts w:ascii="Garamond" w:hAnsi="Garamond"/>
          <w:color w:val="000000" w:themeColor="text1"/>
          <w:sz w:val="22"/>
          <w:szCs w:val="22"/>
        </w:rPr>
        <w:t xml:space="preserve">2017 </w:t>
      </w:r>
      <w:r w:rsidRPr="00BB3DCA">
        <w:rPr>
          <w:rFonts w:ascii="Garamond" w:hAnsi="Garamond"/>
          <w:color w:val="000000" w:themeColor="text1"/>
          <w:sz w:val="22"/>
          <w:szCs w:val="22"/>
        </w:rPr>
        <w:t>Chaired Symposium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600AC93E" w14:textId="77777777" w:rsid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b/>
          <w:color w:val="000000" w:themeColor="text1"/>
          <w:sz w:val="22"/>
          <w:szCs w:val="22"/>
        </w:rPr>
      </w:pPr>
    </w:p>
    <w:p w14:paraId="159B5500" w14:textId="77777777" w:rsidR="003B23C7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 xml:space="preserve">M. </w:t>
      </w:r>
      <w:r w:rsidRPr="003B23C7">
        <w:rPr>
          <w:rFonts w:ascii="Garamond" w:hAnsi="Garamond" w:cs="LucidaSans"/>
          <w:color w:val="000000" w:themeColor="text1"/>
          <w:sz w:val="22"/>
          <w:szCs w:val="22"/>
        </w:rPr>
        <w:t xml:space="preserve">&amp; </w:t>
      </w:r>
      <w:proofErr w:type="spellStart"/>
      <w:r w:rsidRPr="003B23C7">
        <w:rPr>
          <w:rFonts w:ascii="Garamond" w:hAnsi="Garamond" w:cs="LucidaSans"/>
          <w:color w:val="000000" w:themeColor="text1"/>
          <w:sz w:val="22"/>
          <w:szCs w:val="22"/>
        </w:rPr>
        <w:t>Gundamir</w:t>
      </w:r>
      <w:proofErr w:type="spellEnd"/>
      <w:r w:rsidRPr="003B23C7">
        <w:rPr>
          <w:rFonts w:ascii="Garamond" w:hAnsi="Garamond" w:cs="LucidaSans"/>
          <w:color w:val="000000" w:themeColor="text1"/>
          <w:sz w:val="22"/>
          <w:szCs w:val="22"/>
        </w:rPr>
        <w:t>, S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Pr="00832ABB">
        <w:rPr>
          <w:rFonts w:ascii="Garamond" w:hAnsi="Garamond" w:cs="LucidaSans"/>
          <w:color w:val="000000" w:themeColor="text1"/>
          <w:sz w:val="22"/>
          <w:szCs w:val="22"/>
        </w:rPr>
        <w:t>Molding Diversity: How Multi-ethnic Environments Shape Us and are Shaped by Us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</w:t>
      </w:r>
      <w:r>
        <w:rPr>
          <w:rFonts w:ascii="Garamond" w:hAnsi="Garamond"/>
          <w:color w:val="000000" w:themeColor="text1"/>
          <w:sz w:val="22"/>
          <w:szCs w:val="22"/>
        </w:rPr>
        <w:t>ICPS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Chaired Symposium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067019D3" w14:textId="77777777" w:rsidR="003B23C7" w:rsidRDefault="003B23C7" w:rsidP="00832ABB">
      <w:pPr>
        <w:autoSpaceDE w:val="0"/>
        <w:autoSpaceDN w:val="0"/>
        <w:adjustRightInd w:val="0"/>
        <w:ind w:left="810" w:hanging="810"/>
        <w:rPr>
          <w:rFonts w:ascii="Garamond" w:hAnsi="Garamond" w:cs="LucidaSans"/>
          <w:b/>
          <w:color w:val="000000" w:themeColor="text1"/>
          <w:sz w:val="22"/>
          <w:szCs w:val="22"/>
        </w:rPr>
      </w:pPr>
    </w:p>
    <w:p w14:paraId="6E0FFBDF" w14:textId="50C34186" w:rsidR="003B23C7" w:rsidRPr="003B23C7" w:rsidRDefault="00F65279" w:rsidP="003B23C7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 w:rsidR="00832ABB"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What Underlies the Banality of </w:t>
      </w:r>
      <w:proofErr w:type="gramStart"/>
      <w:r w:rsidRPr="00BB3DCA">
        <w:rPr>
          <w:rFonts w:ascii="Garamond" w:hAnsi="Garamond"/>
          <w:color w:val="000000" w:themeColor="text1"/>
          <w:sz w:val="22"/>
          <w:szCs w:val="22"/>
        </w:rPr>
        <w:t>Evil?:</w:t>
      </w:r>
      <w:proofErr w:type="gram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Automatic Mechanisms Facilitate Harm, APS </w:t>
      </w:r>
      <w:r>
        <w:rPr>
          <w:rFonts w:ascii="Garamond" w:hAnsi="Garamond"/>
          <w:color w:val="000000" w:themeColor="text1"/>
          <w:sz w:val="22"/>
          <w:szCs w:val="22"/>
        </w:rPr>
        <w:t xml:space="preserve">2016 </w:t>
      </w:r>
      <w:r w:rsidRPr="00BB3DCA">
        <w:rPr>
          <w:rFonts w:ascii="Garamond" w:hAnsi="Garamond"/>
          <w:color w:val="000000" w:themeColor="text1"/>
          <w:sz w:val="22"/>
          <w:szCs w:val="22"/>
        </w:rPr>
        <w:t>Chaired Symposium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128560BD" w14:textId="77777777" w:rsidR="00425C3F" w:rsidRPr="00BB3DCA" w:rsidRDefault="00425C3F" w:rsidP="00425C3F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3196CACF" w14:textId="77777777" w:rsidR="00861C6B" w:rsidRPr="00BB3DCA" w:rsidRDefault="00861C6B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b/>
          <w:color w:val="000000" w:themeColor="text1"/>
          <w:sz w:val="22"/>
          <w:szCs w:val="22"/>
        </w:rPr>
        <w:t>REFEREED CONFERENCE PRESENTATIONS</w:t>
      </w:r>
    </w:p>
    <w:p w14:paraId="2E5DBB07" w14:textId="77777777" w:rsidR="00861C6B" w:rsidRPr="00BB3DCA" w:rsidRDefault="00861C6B" w:rsidP="00861C6B">
      <w:pPr>
        <w:autoSpaceDE w:val="0"/>
        <w:autoSpaceDN w:val="0"/>
        <w:adjustRightInd w:val="0"/>
        <w:ind w:left="810" w:hanging="810"/>
        <w:rPr>
          <w:rFonts w:ascii="Garamond" w:hAnsi="Garamond"/>
          <w:b/>
          <w:color w:val="000000" w:themeColor="text1"/>
          <w:sz w:val="22"/>
          <w:szCs w:val="22"/>
        </w:rPr>
      </w:pPr>
    </w:p>
    <w:p w14:paraId="695A0DED" w14:textId="76D6BADA" w:rsidR="004B0F1A" w:rsidRPr="004B0F1A" w:rsidRDefault="004B0F1A" w:rsidP="004B0F1A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LucidaSans"/>
          <w:color w:val="000000" w:themeColor="text1"/>
          <w:sz w:val="22"/>
          <w:szCs w:val="22"/>
        </w:rPr>
        <w:t xml:space="preserve">Seemingly Sacred Values and Perceived </w:t>
      </w:r>
      <w:proofErr w:type="gramStart"/>
      <w:r>
        <w:rPr>
          <w:rFonts w:ascii="Garamond" w:hAnsi="Garamond" w:cs="LucidaSans"/>
          <w:color w:val="000000" w:themeColor="text1"/>
          <w:sz w:val="22"/>
          <w:szCs w:val="22"/>
        </w:rPr>
        <w:t xml:space="preserve">Consensus </w:t>
      </w:r>
      <w:r w:rsidRPr="00BB3DCA">
        <w:rPr>
          <w:rFonts w:ascii="Garamond" w:hAnsi="Garamond"/>
          <w:color w:val="000000" w:themeColor="text1"/>
          <w:sz w:val="22"/>
          <w:szCs w:val="22"/>
        </w:rPr>
        <w:t>,</w:t>
      </w:r>
      <w:proofErr w:type="gramEnd"/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APS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201</w:t>
      </w:r>
      <w:r>
        <w:rPr>
          <w:rFonts w:ascii="Garamond" w:hAnsi="Garamond"/>
          <w:color w:val="000000" w:themeColor="text1"/>
          <w:sz w:val="22"/>
          <w:szCs w:val="22"/>
        </w:rPr>
        <w:t>7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3ED51A89" w14:textId="77777777" w:rsidR="004B0F1A" w:rsidRDefault="004B0F1A" w:rsidP="003B23C7">
      <w:pPr>
        <w:autoSpaceDE w:val="0"/>
        <w:autoSpaceDN w:val="0"/>
        <w:adjustRightInd w:val="0"/>
        <w:ind w:left="810" w:hanging="810"/>
        <w:rPr>
          <w:rFonts w:ascii="Garamond" w:hAnsi="Garamond" w:cs="LucidaSans"/>
          <w:b/>
          <w:color w:val="000000" w:themeColor="text1"/>
          <w:sz w:val="22"/>
          <w:szCs w:val="22"/>
        </w:rPr>
      </w:pPr>
    </w:p>
    <w:p w14:paraId="3CB4E851" w14:textId="7B9DB892" w:rsidR="003B23C7" w:rsidRPr="00BB3DCA" w:rsidRDefault="003B23C7" w:rsidP="003B23C7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="004B0F1A">
        <w:rPr>
          <w:rFonts w:ascii="Garamond" w:hAnsi="Garamond" w:cs="LucidaSans"/>
          <w:color w:val="000000" w:themeColor="text1"/>
          <w:sz w:val="22"/>
          <w:szCs w:val="22"/>
        </w:rPr>
        <w:t>Mechanisms of Social Norm Learning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, </w:t>
      </w:r>
      <w:r>
        <w:rPr>
          <w:rFonts w:ascii="Garamond" w:hAnsi="Garamond"/>
          <w:color w:val="000000" w:themeColor="text1"/>
          <w:sz w:val="22"/>
          <w:szCs w:val="22"/>
        </w:rPr>
        <w:t>ICPS</w:t>
      </w:r>
      <w:r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 xml:space="preserve">2016 </w:t>
      </w:r>
    </w:p>
    <w:p w14:paraId="06711EBD" w14:textId="77777777" w:rsidR="003B23C7" w:rsidRDefault="003B23C7" w:rsidP="00F65279">
      <w:pPr>
        <w:autoSpaceDE w:val="0"/>
        <w:autoSpaceDN w:val="0"/>
        <w:adjustRightInd w:val="0"/>
        <w:ind w:left="810" w:hanging="810"/>
        <w:rPr>
          <w:rFonts w:ascii="Garamond" w:hAnsi="Garamond" w:cs="LucidaSans"/>
          <w:b/>
          <w:color w:val="000000" w:themeColor="text1"/>
          <w:sz w:val="22"/>
          <w:szCs w:val="22"/>
        </w:rPr>
      </w:pPr>
    </w:p>
    <w:p w14:paraId="4F421EE0" w14:textId="3B6F2D71" w:rsidR="00F65279" w:rsidRPr="00BB3DCA" w:rsidRDefault="00832ABB" w:rsidP="00F65279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="00F65279">
        <w:rPr>
          <w:rFonts w:ascii="Garamond" w:hAnsi="Garamond" w:cs="LucidaSans"/>
          <w:color w:val="000000" w:themeColor="text1"/>
          <w:sz w:val="22"/>
          <w:szCs w:val="22"/>
        </w:rPr>
        <w:t>Perceptual Dehumanization</w:t>
      </w:r>
      <w:r w:rsidR="00F65279" w:rsidRPr="00BB3DCA">
        <w:rPr>
          <w:rFonts w:ascii="Garamond" w:hAnsi="Garamond"/>
          <w:color w:val="000000" w:themeColor="text1"/>
          <w:sz w:val="22"/>
          <w:szCs w:val="22"/>
        </w:rPr>
        <w:t xml:space="preserve">, APS </w:t>
      </w:r>
      <w:r w:rsidR="00F65279">
        <w:rPr>
          <w:rFonts w:ascii="Garamond" w:hAnsi="Garamond"/>
          <w:color w:val="000000" w:themeColor="text1"/>
          <w:sz w:val="22"/>
          <w:szCs w:val="22"/>
        </w:rPr>
        <w:t xml:space="preserve">2016 </w:t>
      </w:r>
    </w:p>
    <w:p w14:paraId="08696B32" w14:textId="77777777" w:rsidR="00F65279" w:rsidRDefault="00F65279" w:rsidP="00861C6B">
      <w:pPr>
        <w:autoSpaceDE w:val="0"/>
        <w:autoSpaceDN w:val="0"/>
        <w:adjustRightInd w:val="0"/>
        <w:ind w:left="810" w:hanging="810"/>
        <w:rPr>
          <w:rFonts w:ascii="Garamond" w:hAnsi="Garamond" w:cs="LucidaSans"/>
          <w:b/>
          <w:color w:val="000000" w:themeColor="text1"/>
          <w:sz w:val="22"/>
          <w:szCs w:val="22"/>
        </w:rPr>
      </w:pPr>
    </w:p>
    <w:p w14:paraId="3C826F77" w14:textId="30F7C7BA" w:rsidR="00425C3F" w:rsidRPr="00BB3DCA" w:rsidRDefault="00832ABB" w:rsidP="00861C6B">
      <w:pPr>
        <w:autoSpaceDE w:val="0"/>
        <w:autoSpaceDN w:val="0"/>
        <w:adjustRightInd w:val="0"/>
        <w:ind w:left="810" w:hanging="810"/>
        <w:rPr>
          <w:rFonts w:ascii="Garamond" w:hAnsi="Garamond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="00C43AE9" w:rsidRPr="00BB3DCA">
        <w:rPr>
          <w:rFonts w:ascii="Garamond" w:hAnsi="Garamond"/>
          <w:color w:val="000000" w:themeColor="text1"/>
          <w:sz w:val="22"/>
          <w:szCs w:val="22"/>
        </w:rPr>
        <w:t>Perceptual Humanization: Redirection of Visual Attention to Faces Reduces Discrimination, SPSP GRIP Preconference 2016</w:t>
      </w:r>
    </w:p>
    <w:p w14:paraId="0791A327" w14:textId="77777777" w:rsidR="00425C3F" w:rsidRPr="00BB3DCA" w:rsidRDefault="00425C3F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</w:p>
    <w:p w14:paraId="4A4EABF7" w14:textId="5CB48EBF" w:rsidR="00425C3F" w:rsidRPr="00BB3DCA" w:rsidRDefault="00832ABB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="00C43AE9" w:rsidRPr="00BB3DCA">
        <w:rPr>
          <w:rFonts w:ascii="Garamond" w:hAnsi="Garamond"/>
          <w:color w:val="000000" w:themeColor="text1"/>
          <w:sz w:val="22"/>
          <w:szCs w:val="22"/>
        </w:rPr>
        <w:t>Avoiding eye contact (perceptually) dehumanizes: Visual attention mediates the social modulation of face-typical processing, SPSP 2016</w:t>
      </w:r>
    </w:p>
    <w:p w14:paraId="6727BB25" w14:textId="77777777" w:rsidR="00425C3F" w:rsidRPr="00BB3DCA" w:rsidRDefault="00425C3F" w:rsidP="00425C3F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789F9A70" w14:textId="2DE90560" w:rsidR="00425C3F" w:rsidRPr="00BB3DCA" w:rsidRDefault="00832ABB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="00C43AE9" w:rsidRPr="00BB3DCA">
        <w:rPr>
          <w:rFonts w:ascii="Garamond" w:hAnsi="Garamond"/>
          <w:color w:val="000000" w:themeColor="text1"/>
          <w:sz w:val="22"/>
          <w:szCs w:val="22"/>
        </w:rPr>
        <w:t>Perceptual Dehumanization of Faces Inhibits the Empathic Response, SPSP 2015</w:t>
      </w:r>
    </w:p>
    <w:p w14:paraId="515C2705" w14:textId="77777777" w:rsidR="00425C3F" w:rsidRPr="00BB3DCA" w:rsidRDefault="00425C3F" w:rsidP="00425C3F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770651CB" w14:textId="4D870391" w:rsidR="00425C3F" w:rsidRPr="00BB3DCA" w:rsidRDefault="00832ABB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="00AB6C25" w:rsidRPr="00BB3DCA">
        <w:rPr>
          <w:rFonts w:ascii="Garamond" w:hAnsi="Garamond"/>
          <w:color w:val="000000" w:themeColor="text1"/>
          <w:sz w:val="22"/>
          <w:szCs w:val="22"/>
        </w:rPr>
        <w:t xml:space="preserve">Perceptual Dehumanization of Faces Is Activated by Norm Violations and Facilitates Norm Enforcement, </w:t>
      </w:r>
      <w:r w:rsidR="00556403" w:rsidRPr="00BB3DCA">
        <w:rPr>
          <w:rFonts w:ascii="Garamond" w:hAnsi="Garamond"/>
          <w:color w:val="000000" w:themeColor="text1"/>
          <w:sz w:val="22"/>
          <w:szCs w:val="22"/>
        </w:rPr>
        <w:t xml:space="preserve">Morality Preconference </w:t>
      </w:r>
      <w:r w:rsidR="00AB6C25" w:rsidRPr="00BB3DCA">
        <w:rPr>
          <w:rFonts w:ascii="Garamond" w:hAnsi="Garamond"/>
          <w:color w:val="000000" w:themeColor="text1"/>
          <w:sz w:val="22"/>
          <w:szCs w:val="22"/>
        </w:rPr>
        <w:t>SPSP</w:t>
      </w:r>
      <w:r w:rsidR="00714D53" w:rsidRPr="00BB3DCA">
        <w:rPr>
          <w:rFonts w:ascii="Garamond" w:hAnsi="Garamond"/>
          <w:color w:val="000000" w:themeColor="text1"/>
          <w:sz w:val="22"/>
          <w:szCs w:val="22"/>
        </w:rPr>
        <w:t xml:space="preserve"> 2014</w:t>
      </w:r>
    </w:p>
    <w:p w14:paraId="79F7844C" w14:textId="77777777" w:rsidR="00425C3F" w:rsidRPr="00BB3DCA" w:rsidRDefault="00425C3F" w:rsidP="00425C3F">
      <w:pPr>
        <w:autoSpaceDE w:val="0"/>
        <w:autoSpaceDN w:val="0"/>
        <w:adjustRightInd w:val="0"/>
        <w:ind w:left="810" w:hanging="81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0D763909" w14:textId="53F17FCB" w:rsidR="00425C3F" w:rsidRPr="00BB3DCA" w:rsidRDefault="00832ABB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="00AB6C25" w:rsidRPr="00BB3DCA">
        <w:rPr>
          <w:rFonts w:ascii="Garamond" w:hAnsi="Garamond"/>
          <w:color w:val="000000" w:themeColor="text1"/>
          <w:sz w:val="22"/>
          <w:szCs w:val="22"/>
        </w:rPr>
        <w:t>Perceptual Dehumanization Facilities Utilitarian Actions, SJDM 201</w:t>
      </w:r>
      <w:r w:rsidR="007D146A">
        <w:rPr>
          <w:rFonts w:ascii="Garamond" w:hAnsi="Garamond"/>
          <w:color w:val="000000" w:themeColor="text1"/>
          <w:sz w:val="22"/>
          <w:szCs w:val="22"/>
        </w:rPr>
        <w:t>4</w:t>
      </w:r>
    </w:p>
    <w:p w14:paraId="654FB56E" w14:textId="77777777" w:rsidR="00425C3F" w:rsidRPr="00BB3DCA" w:rsidRDefault="00425C3F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</w:p>
    <w:p w14:paraId="3F4B60C6" w14:textId="72C06B48" w:rsidR="00425C3F" w:rsidRPr="00BB3DCA" w:rsidRDefault="00832ABB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="00AB6C25" w:rsidRPr="00BB3DCA">
        <w:rPr>
          <w:rFonts w:ascii="Garamond" w:hAnsi="Garamond"/>
          <w:color w:val="000000" w:themeColor="text1"/>
          <w:sz w:val="22"/>
          <w:szCs w:val="22"/>
        </w:rPr>
        <w:t>Taking pleasure in pain: Why good people enjoy punishing,</w:t>
      </w:r>
      <w:r w:rsidR="00AB6C25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SPUDM 2013</w:t>
      </w:r>
      <w:r w:rsidR="00AB6C25" w:rsidRPr="00BB3DCA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40A2B129" w14:textId="77777777" w:rsidR="00425C3F" w:rsidRPr="00BB3DCA" w:rsidRDefault="00425C3F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</w:p>
    <w:p w14:paraId="307A8275" w14:textId="5AE08F82" w:rsidR="00425C3F" w:rsidRPr="00BB3DCA" w:rsidRDefault="00DE36FA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lastRenderedPageBreak/>
        <w:t xml:space="preserve">Fincher, K. </w:t>
      </w:r>
      <w:proofErr w:type="spellStart"/>
      <w:r w:rsidR="00F12543" w:rsidRPr="00BB3DCA">
        <w:rPr>
          <w:rFonts w:ascii="Garamond" w:hAnsi="Garamond" w:cs="LucidaSans"/>
          <w:color w:val="000000" w:themeColor="text1"/>
          <w:sz w:val="22"/>
          <w:szCs w:val="22"/>
        </w:rPr>
        <w:t>Sacralization</w:t>
      </w:r>
      <w:proofErr w:type="spellEnd"/>
      <w:r w:rsidR="00F12543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and Group </w:t>
      </w:r>
      <w:proofErr w:type="spellStart"/>
      <w:r w:rsidR="00F12543" w:rsidRPr="00BB3DCA">
        <w:rPr>
          <w:rFonts w:ascii="Garamond" w:hAnsi="Garamond" w:cs="LucidaSans"/>
          <w:color w:val="000000" w:themeColor="text1"/>
          <w:sz w:val="22"/>
          <w:szCs w:val="22"/>
        </w:rPr>
        <w:t>Entification</w:t>
      </w:r>
      <w:proofErr w:type="spellEnd"/>
      <w:r w:rsidR="00F12543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: Shared Values Strengthen In-group Love, </w:t>
      </w:r>
      <w:r w:rsidR="00AB6C25" w:rsidRPr="00BB3DCA">
        <w:rPr>
          <w:rFonts w:ascii="Garamond" w:hAnsi="Garamond" w:cs="LucidaSans"/>
          <w:color w:val="000000" w:themeColor="text1"/>
          <w:sz w:val="22"/>
          <w:szCs w:val="22"/>
        </w:rPr>
        <w:t>SPUDM 2013</w:t>
      </w:r>
    </w:p>
    <w:p w14:paraId="77A8CFD6" w14:textId="77777777" w:rsidR="00425C3F" w:rsidRPr="00BB3DCA" w:rsidRDefault="00425C3F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</w:p>
    <w:p w14:paraId="2F62B5E0" w14:textId="18077D93" w:rsidR="00425C3F" w:rsidRPr="00BB3DCA" w:rsidRDefault="00832ABB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="00AB6C25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A Tale of Two Processes: Multi-method </w:t>
      </w:r>
      <w:r w:rsidR="007D146A">
        <w:rPr>
          <w:rFonts w:ascii="Garamond" w:hAnsi="Garamond" w:cs="LucidaSans"/>
          <w:color w:val="000000" w:themeColor="text1"/>
          <w:sz w:val="22"/>
          <w:szCs w:val="22"/>
        </w:rPr>
        <w:t xml:space="preserve">Evidence of the </w:t>
      </w:r>
      <w:proofErr w:type="spellStart"/>
      <w:r w:rsidR="007D146A">
        <w:rPr>
          <w:rFonts w:ascii="Garamond" w:hAnsi="Garamond" w:cs="LucidaSans"/>
          <w:color w:val="000000" w:themeColor="text1"/>
          <w:sz w:val="22"/>
          <w:szCs w:val="22"/>
        </w:rPr>
        <w:t>Separability</w:t>
      </w:r>
      <w:proofErr w:type="spellEnd"/>
      <w:r w:rsidR="007D146A">
        <w:rPr>
          <w:rFonts w:ascii="Garamond" w:hAnsi="Garamond" w:cs="LucidaSans"/>
          <w:color w:val="000000" w:themeColor="text1"/>
          <w:sz w:val="22"/>
          <w:szCs w:val="22"/>
        </w:rPr>
        <w:t xml:space="preserve"> of </w:t>
      </w:r>
      <w:proofErr w:type="spellStart"/>
      <w:r w:rsidR="00AB6C25" w:rsidRPr="00BB3DCA">
        <w:rPr>
          <w:rFonts w:ascii="Garamond" w:hAnsi="Garamond" w:cs="LucidaSans"/>
          <w:color w:val="000000" w:themeColor="text1"/>
          <w:sz w:val="22"/>
          <w:szCs w:val="22"/>
        </w:rPr>
        <w:t>Punitiveness</w:t>
      </w:r>
      <w:proofErr w:type="spellEnd"/>
      <w:r w:rsidR="00AB6C25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and Forgiveness Judgments, Accepted Talk</w:t>
      </w:r>
      <w:r w:rsidR="00AB6C25" w:rsidRPr="00BB3DCA">
        <w:rPr>
          <w:rFonts w:ascii="Garamond" w:hAnsi="Garamond"/>
          <w:color w:val="000000" w:themeColor="text1"/>
          <w:sz w:val="22"/>
          <w:szCs w:val="22"/>
        </w:rPr>
        <w:t>, SJDM 2013</w:t>
      </w:r>
    </w:p>
    <w:p w14:paraId="7951E110" w14:textId="77777777" w:rsidR="00425C3F" w:rsidRPr="00BB3DCA" w:rsidRDefault="00425C3F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</w:p>
    <w:p w14:paraId="487B8CE1" w14:textId="44796E4F" w:rsidR="00425C3F" w:rsidRPr="00BB3DCA" w:rsidRDefault="00832ABB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 xml:space="preserve">Fincher, </w:t>
      </w:r>
      <w:proofErr w:type="gramStart"/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="00DF2BF1" w:rsidRPr="00BB3DCA">
        <w:rPr>
          <w:rFonts w:ascii="Garamond" w:hAnsi="Garamond" w:cs="LucidaSans"/>
          <w:color w:val="000000" w:themeColor="text1"/>
          <w:sz w:val="22"/>
          <w:szCs w:val="22"/>
        </w:rPr>
        <w:t>.</w:t>
      </w:r>
      <w:proofErr w:type="gramEnd"/>
      <w:r w:rsidR="00DF2BF1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When Good Traits Go Bad:</w:t>
      </w:r>
      <w:r w:rsidR="000502E5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Core versus Conditional </w:t>
      </w:r>
      <w:r w:rsidR="00DF2BF1" w:rsidRPr="00BB3DCA">
        <w:rPr>
          <w:rFonts w:ascii="Garamond" w:hAnsi="Garamond" w:cs="LucidaSans"/>
          <w:color w:val="000000" w:themeColor="text1"/>
          <w:sz w:val="22"/>
          <w:szCs w:val="22"/>
        </w:rPr>
        <w:t>Character Traits Poster at SPSP, January 2011</w:t>
      </w:r>
    </w:p>
    <w:p w14:paraId="1732FC54" w14:textId="77777777" w:rsidR="0007257A" w:rsidRDefault="0007257A" w:rsidP="00425C3F">
      <w:pPr>
        <w:autoSpaceDE w:val="0"/>
        <w:autoSpaceDN w:val="0"/>
        <w:adjustRightInd w:val="0"/>
        <w:ind w:left="810" w:hanging="810"/>
        <w:rPr>
          <w:rFonts w:ascii="Garamond" w:hAnsi="Garamond" w:cs="LucidaSans"/>
          <w:b/>
          <w:color w:val="000000" w:themeColor="text1"/>
          <w:sz w:val="22"/>
          <w:szCs w:val="22"/>
        </w:rPr>
      </w:pPr>
    </w:p>
    <w:p w14:paraId="00C5C744" w14:textId="509B9B10" w:rsidR="00DF2BF1" w:rsidRPr="00BB3DCA" w:rsidRDefault="00832ABB" w:rsidP="00425C3F">
      <w:pPr>
        <w:autoSpaceDE w:val="0"/>
        <w:autoSpaceDN w:val="0"/>
        <w:adjustRightInd w:val="0"/>
        <w:ind w:left="810" w:hanging="810"/>
        <w:rPr>
          <w:rFonts w:ascii="Garamond" w:hAnsi="Garamond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Fincher, K.</w:t>
      </w:r>
      <w:r>
        <w:rPr>
          <w:rFonts w:ascii="Garamond" w:hAnsi="Garamond" w:cs="LucidaSans"/>
          <w:b/>
          <w:color w:val="000000" w:themeColor="text1"/>
          <w:sz w:val="22"/>
          <w:szCs w:val="22"/>
        </w:rPr>
        <w:t>M.</w:t>
      </w: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,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  <w:r w:rsidR="00DF2BF1" w:rsidRPr="00BB3DCA">
        <w:rPr>
          <w:rFonts w:ascii="Garamond" w:hAnsi="Garamond" w:cs="LucidaSans"/>
          <w:color w:val="000000" w:themeColor="text1"/>
          <w:sz w:val="22"/>
          <w:szCs w:val="22"/>
        </w:rPr>
        <w:t>Examining the Costs of Self- Focused Attention. Poster presented at CNS, Spring 2008</w:t>
      </w:r>
    </w:p>
    <w:p w14:paraId="55F114BE" w14:textId="77777777" w:rsidR="002E5DC2" w:rsidRPr="00BB3DCA" w:rsidRDefault="002E5DC2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 w:cs="Arial"/>
          <w:b/>
          <w:color w:val="000000" w:themeColor="text1"/>
          <w:szCs w:val="26"/>
          <w:u w:val="single"/>
        </w:rPr>
      </w:pPr>
    </w:p>
    <w:p w14:paraId="62FE6EE4" w14:textId="747085B6" w:rsidR="002E5DC2" w:rsidRPr="00BB3DCA" w:rsidRDefault="002E5DC2" w:rsidP="00425C3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TEACHING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 xml:space="preserve"> EXPERIENCE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</w:p>
    <w:p w14:paraId="7D668E15" w14:textId="77777777" w:rsidR="002E5DC2" w:rsidRPr="00BB3DCA" w:rsidRDefault="002E5DC2" w:rsidP="00425C3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</w:p>
    <w:p w14:paraId="5188F761" w14:textId="2360E765" w:rsidR="00A857DB" w:rsidRPr="00BB3DCA" w:rsidRDefault="002E5DC2" w:rsidP="00A857DB">
      <w:pPr>
        <w:autoSpaceDE w:val="0"/>
        <w:autoSpaceDN w:val="0"/>
        <w:adjustRightInd w:val="0"/>
        <w:rPr>
          <w:rFonts w:ascii="Garamond" w:hAnsi="Garamond" w:cs="LucidaSans-Demi"/>
          <w:b/>
          <w:color w:val="000000" w:themeColor="text1"/>
          <w:sz w:val="20"/>
          <w:szCs w:val="22"/>
        </w:rPr>
      </w:pPr>
      <w:r w:rsidRPr="00BB3DCA">
        <w:rPr>
          <w:rFonts w:ascii="Garamond" w:hAnsi="Garamond" w:cs="LucidaSans-Demi"/>
          <w:b/>
          <w:color w:val="000000" w:themeColor="text1"/>
          <w:sz w:val="22"/>
          <w:szCs w:val="22"/>
        </w:rPr>
        <w:t>HEAD TEACHING ASSISTANT, UNIVERSITY OF PENNYSVANIA</w:t>
      </w:r>
    </w:p>
    <w:p w14:paraId="0E87140A" w14:textId="12B63DB3" w:rsidR="00A857DB" w:rsidRPr="00BB3DCA" w:rsidRDefault="00A857DB" w:rsidP="00861C6B">
      <w:pPr>
        <w:autoSpaceDE w:val="0"/>
        <w:autoSpaceDN w:val="0"/>
        <w:adjustRightInd w:val="0"/>
        <w:ind w:left="720"/>
        <w:rPr>
          <w:rFonts w:ascii="Garamond" w:hAnsi="Garamond" w:cs="LucidaSans-Demi"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Spring 20</w:t>
      </w:r>
      <w:r w:rsidR="00556403" w:rsidRPr="00BB3DCA">
        <w:rPr>
          <w:rFonts w:ascii="Garamond" w:hAnsi="Garamond" w:cs="LucidaSans-Demi"/>
          <w:color w:val="000000" w:themeColor="text1"/>
          <w:sz w:val="22"/>
          <w:szCs w:val="22"/>
        </w:rPr>
        <w:t>13</w:t>
      </w: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: </w:t>
      </w:r>
      <w:r w:rsidR="00556403" w:rsidRPr="00BB3DCA">
        <w:rPr>
          <w:rFonts w:ascii="Garamond" w:hAnsi="Garamond" w:cs="LucidaSans-Demi"/>
          <w:color w:val="000000" w:themeColor="text1"/>
          <w:sz w:val="22"/>
          <w:szCs w:val="22"/>
        </w:rPr>
        <w:t>Judgment and Decision Making</w:t>
      </w: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 with Dr. </w:t>
      </w:r>
      <w:r w:rsidR="00556403"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Barb </w:t>
      </w:r>
      <w:proofErr w:type="spellStart"/>
      <w:r w:rsidR="00556403" w:rsidRPr="00BB3DCA">
        <w:rPr>
          <w:rFonts w:ascii="Garamond" w:hAnsi="Garamond" w:cs="LucidaSans-Demi"/>
          <w:color w:val="000000" w:themeColor="text1"/>
          <w:sz w:val="22"/>
          <w:szCs w:val="22"/>
        </w:rPr>
        <w:t>Mellers</w:t>
      </w:r>
      <w:proofErr w:type="spellEnd"/>
    </w:p>
    <w:p w14:paraId="58B151D0" w14:textId="014A63A6" w:rsidR="00372BF1" w:rsidRPr="00BB3DCA" w:rsidRDefault="00372BF1" w:rsidP="00861C6B">
      <w:pPr>
        <w:autoSpaceDE w:val="0"/>
        <w:autoSpaceDN w:val="0"/>
        <w:adjustRightInd w:val="0"/>
        <w:ind w:left="720"/>
        <w:rPr>
          <w:rFonts w:ascii="Garamond" w:hAnsi="Garamond" w:cs="LucidaSans-Demi"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Spring 2012: Political Psychology with Dr. Philip </w:t>
      </w:r>
      <w:proofErr w:type="spellStart"/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Tetlock</w:t>
      </w:r>
      <w:proofErr w:type="spellEnd"/>
    </w:p>
    <w:p w14:paraId="7C5D755F" w14:textId="77777777" w:rsidR="00861C6B" w:rsidRPr="00BB3DCA" w:rsidRDefault="00861C6B" w:rsidP="00A857DB">
      <w:pPr>
        <w:autoSpaceDE w:val="0"/>
        <w:autoSpaceDN w:val="0"/>
        <w:adjustRightInd w:val="0"/>
        <w:rPr>
          <w:rFonts w:ascii="Garamond" w:hAnsi="Garamond" w:cs="LucidaSans-Demi"/>
          <w:b/>
          <w:color w:val="000000" w:themeColor="text1"/>
          <w:sz w:val="22"/>
          <w:szCs w:val="22"/>
        </w:rPr>
      </w:pPr>
    </w:p>
    <w:p w14:paraId="440118D9" w14:textId="79231F49" w:rsidR="002E5DC2" w:rsidRPr="00BB3DCA" w:rsidRDefault="002E5DC2" w:rsidP="002E5DC2">
      <w:pPr>
        <w:autoSpaceDE w:val="0"/>
        <w:autoSpaceDN w:val="0"/>
        <w:adjustRightInd w:val="0"/>
        <w:rPr>
          <w:rFonts w:ascii="Garamond" w:hAnsi="Garamond" w:cs="LucidaSans-Demi"/>
          <w:b/>
          <w:color w:val="000000" w:themeColor="text1"/>
          <w:sz w:val="20"/>
          <w:szCs w:val="22"/>
        </w:rPr>
      </w:pPr>
      <w:r w:rsidRPr="00BB3DCA">
        <w:rPr>
          <w:rFonts w:ascii="Garamond" w:hAnsi="Garamond" w:cs="LucidaSans-Demi"/>
          <w:b/>
          <w:color w:val="000000" w:themeColor="text1"/>
          <w:sz w:val="22"/>
          <w:szCs w:val="22"/>
        </w:rPr>
        <w:t>TEACHING ASSISTANT, UNIVERSITY OF PENNYSVANIA</w:t>
      </w:r>
    </w:p>
    <w:p w14:paraId="33FADDEA" w14:textId="367C920D" w:rsidR="00B6478D" w:rsidRDefault="00B6478D" w:rsidP="00B6478D">
      <w:pPr>
        <w:autoSpaceDE w:val="0"/>
        <w:autoSpaceDN w:val="0"/>
        <w:adjustRightInd w:val="0"/>
        <w:ind w:left="720"/>
        <w:rPr>
          <w:rFonts w:ascii="Garamond" w:hAnsi="Garamond" w:cs="LucidaSans-Demi"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Fall 201</w:t>
      </w:r>
      <w:r>
        <w:rPr>
          <w:rFonts w:ascii="Garamond" w:hAnsi="Garamond" w:cs="LucidaSans-Demi"/>
          <w:color w:val="000000" w:themeColor="text1"/>
          <w:sz w:val="22"/>
          <w:szCs w:val="22"/>
        </w:rPr>
        <w:t>4</w:t>
      </w: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: </w:t>
      </w:r>
      <w:r w:rsidRPr="00B6478D">
        <w:rPr>
          <w:rFonts w:ascii="Garamond" w:hAnsi="Garamond" w:cs="LucidaSans-Demi"/>
          <w:color w:val="000000" w:themeColor="text1"/>
          <w:sz w:val="22"/>
          <w:szCs w:val="22"/>
        </w:rPr>
        <w:t>Forecasting and Decision Making</w:t>
      </w:r>
      <w:r>
        <w:rPr>
          <w:rFonts w:ascii="Garamond" w:hAnsi="Garamond" w:cs="LucidaSans-Demi"/>
          <w:color w:val="000000" w:themeColor="text1"/>
          <w:sz w:val="22"/>
          <w:szCs w:val="22"/>
        </w:rPr>
        <w:t xml:space="preserve"> with Dr. Philip </w:t>
      </w:r>
      <w:proofErr w:type="spellStart"/>
      <w:r>
        <w:rPr>
          <w:rFonts w:ascii="Garamond" w:hAnsi="Garamond" w:cs="LucidaSans-Demi"/>
          <w:color w:val="000000" w:themeColor="text1"/>
          <w:sz w:val="22"/>
          <w:szCs w:val="22"/>
        </w:rPr>
        <w:t>Tetlock</w:t>
      </w:r>
      <w:proofErr w:type="spellEnd"/>
    </w:p>
    <w:p w14:paraId="34FBA86D" w14:textId="026282A1" w:rsidR="00372BF1" w:rsidRPr="00BB3DCA" w:rsidRDefault="00372BF1" w:rsidP="00861C6B">
      <w:pPr>
        <w:autoSpaceDE w:val="0"/>
        <w:autoSpaceDN w:val="0"/>
        <w:adjustRightInd w:val="0"/>
        <w:ind w:left="720"/>
        <w:rPr>
          <w:rFonts w:ascii="Garamond" w:hAnsi="Garamond" w:cs="LucidaSans-Demi"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Fall 2013: Behavioral Economics and Psychology with Dr. Jason Dana</w:t>
      </w:r>
    </w:p>
    <w:p w14:paraId="5515C8D5" w14:textId="133D6295" w:rsidR="00372BF1" w:rsidRPr="00BB3DCA" w:rsidRDefault="00372BF1" w:rsidP="00861C6B">
      <w:pPr>
        <w:autoSpaceDE w:val="0"/>
        <w:autoSpaceDN w:val="0"/>
        <w:adjustRightInd w:val="0"/>
        <w:ind w:left="720"/>
        <w:rPr>
          <w:rFonts w:ascii="Garamond" w:hAnsi="Garamond" w:cs="LucidaSans-Demi"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Fall 2012: Cognitive Neuroscience with Dr. </w:t>
      </w:r>
      <w:proofErr w:type="spellStart"/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Russel</w:t>
      </w:r>
      <w:proofErr w:type="spellEnd"/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 Epstein</w:t>
      </w:r>
    </w:p>
    <w:p w14:paraId="18E0E1F3" w14:textId="586C7D75" w:rsidR="00A857DB" w:rsidRPr="00BB3DCA" w:rsidRDefault="00556403" w:rsidP="00861C6B">
      <w:pPr>
        <w:autoSpaceDE w:val="0"/>
        <w:autoSpaceDN w:val="0"/>
        <w:adjustRightInd w:val="0"/>
        <w:ind w:left="720"/>
        <w:rPr>
          <w:rFonts w:ascii="Garamond" w:hAnsi="Garamond" w:cs="LucidaSans-Demi"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S</w:t>
      </w:r>
      <w:r w:rsidR="00A857DB" w:rsidRPr="00BB3DCA">
        <w:rPr>
          <w:rFonts w:ascii="Garamond" w:hAnsi="Garamond" w:cs="LucidaSans-Demi"/>
          <w:color w:val="000000" w:themeColor="text1"/>
          <w:sz w:val="22"/>
          <w:szCs w:val="22"/>
        </w:rPr>
        <w:t>pring 201</w:t>
      </w:r>
      <w:r w:rsidR="00372BF1" w:rsidRPr="00BB3DCA">
        <w:rPr>
          <w:rFonts w:ascii="Garamond" w:hAnsi="Garamond" w:cs="LucidaSans-Demi"/>
          <w:color w:val="000000" w:themeColor="text1"/>
          <w:sz w:val="22"/>
          <w:szCs w:val="22"/>
        </w:rPr>
        <w:t>1</w:t>
      </w:r>
      <w:r w:rsidR="00A857DB" w:rsidRPr="00BB3DCA">
        <w:rPr>
          <w:rFonts w:ascii="Garamond" w:hAnsi="Garamond" w:cs="LucidaSans-Demi"/>
          <w:color w:val="000000" w:themeColor="text1"/>
          <w:sz w:val="22"/>
          <w:szCs w:val="22"/>
        </w:rPr>
        <w:t>: Social Psychology with Dr. Geoffrey Goodwin</w:t>
      </w:r>
    </w:p>
    <w:p w14:paraId="070B7D3E" w14:textId="77777777" w:rsidR="00556403" w:rsidRPr="00BB3DCA" w:rsidRDefault="00556403" w:rsidP="00861C6B">
      <w:pPr>
        <w:autoSpaceDE w:val="0"/>
        <w:autoSpaceDN w:val="0"/>
        <w:adjustRightInd w:val="0"/>
        <w:ind w:left="720"/>
        <w:rPr>
          <w:rFonts w:ascii="Garamond" w:hAnsi="Garamond" w:cs="LucidaSans-Demi"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 xml:space="preserve">Fall 2011: Introduction to Experimental Psychology with Dr. Paul </w:t>
      </w:r>
      <w:proofErr w:type="spellStart"/>
      <w:r w:rsidRPr="00BB3DCA">
        <w:rPr>
          <w:rFonts w:ascii="Garamond" w:hAnsi="Garamond" w:cs="LucidaSans-Demi"/>
          <w:color w:val="000000" w:themeColor="text1"/>
          <w:sz w:val="22"/>
          <w:szCs w:val="22"/>
        </w:rPr>
        <w:t>Rozin</w:t>
      </w:r>
      <w:proofErr w:type="spellEnd"/>
    </w:p>
    <w:p w14:paraId="37BA24B8" w14:textId="77777777" w:rsidR="00714D53" w:rsidRPr="00BB3DCA" w:rsidRDefault="00714D53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2864C41D" w14:textId="5BA8B795" w:rsidR="002E5DC2" w:rsidRPr="00BB3DCA" w:rsidRDefault="002E5DC2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AWARDS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 xml:space="preserve"> &amp; HONOR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</w:p>
    <w:p w14:paraId="0BDDE81B" w14:textId="77777777" w:rsidR="00425C3F" w:rsidRPr="00BB3DCA" w:rsidRDefault="00425C3F" w:rsidP="00425C3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</w:p>
    <w:p w14:paraId="457324CB" w14:textId="3A0C61B9" w:rsidR="002E5DC2" w:rsidRPr="00BB3DCA" w:rsidRDefault="002E5DC2" w:rsidP="002E5DC2">
      <w:pPr>
        <w:pStyle w:val="Heading3"/>
        <w:shd w:val="clear" w:color="auto" w:fill="FFFFFF"/>
        <w:spacing w:before="60" w:beforeAutospacing="0" w:after="60" w:afterAutospacing="0"/>
        <w:rPr>
          <w:rFonts w:ascii="Garamond" w:hAnsi="Garamond" w:cs="LucidaSans"/>
          <w:b w:val="0"/>
          <w:bCs w:val="0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 w:val="0"/>
          <w:bCs w:val="0"/>
          <w:color w:val="000000" w:themeColor="text1"/>
          <w:sz w:val="22"/>
          <w:szCs w:val="22"/>
        </w:rPr>
        <w:t>2016</w:t>
      </w:r>
      <w:r w:rsidRPr="00BB3DCA">
        <w:rPr>
          <w:rFonts w:ascii="Garamond" w:hAnsi="Garamond" w:cs="LucidaSans"/>
          <w:b w:val="0"/>
          <w:bCs w:val="0"/>
          <w:color w:val="000000" w:themeColor="text1"/>
          <w:sz w:val="22"/>
          <w:szCs w:val="22"/>
        </w:rPr>
        <w:tab/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Pr="00BB3DCA">
        <w:rPr>
          <w:rFonts w:ascii="Garamond" w:hAnsi="Garamond" w:cs="LucidaSans"/>
          <w:b w:val="0"/>
          <w:bCs w:val="0"/>
          <w:color w:val="000000" w:themeColor="text1"/>
          <w:sz w:val="22"/>
          <w:szCs w:val="22"/>
        </w:rPr>
        <w:t xml:space="preserve">Mortimer D. </w:t>
      </w:r>
      <w:proofErr w:type="spellStart"/>
      <w:r w:rsidRPr="00BB3DCA">
        <w:rPr>
          <w:rFonts w:ascii="Garamond" w:hAnsi="Garamond" w:cs="LucidaSans"/>
          <w:b w:val="0"/>
          <w:bCs w:val="0"/>
          <w:color w:val="000000" w:themeColor="text1"/>
          <w:sz w:val="22"/>
          <w:szCs w:val="22"/>
        </w:rPr>
        <w:t>Sackler</w:t>
      </w:r>
      <w:proofErr w:type="spellEnd"/>
      <w:r w:rsidRPr="00BB3DCA">
        <w:rPr>
          <w:rFonts w:ascii="Garamond" w:hAnsi="Garamond" w:cs="LucidaSans"/>
          <w:b w:val="0"/>
          <w:bCs w:val="0"/>
          <w:color w:val="000000" w:themeColor="text1"/>
          <w:sz w:val="22"/>
          <w:szCs w:val="22"/>
        </w:rPr>
        <w:t xml:space="preserve"> Summer Institute in Neuroscience and Law </w:t>
      </w:r>
    </w:p>
    <w:p w14:paraId="2020C6A7" w14:textId="77777777" w:rsidR="002E5DC2" w:rsidRPr="00BB3DCA" w:rsidRDefault="002E5DC2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2010–2015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="008F5E0E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Russell </w:t>
      </w:r>
      <w:proofErr w:type="spellStart"/>
      <w:r w:rsidR="008F5E0E" w:rsidRPr="00BB3DCA">
        <w:rPr>
          <w:rFonts w:ascii="Garamond" w:hAnsi="Garamond" w:cs="LucidaSans"/>
          <w:color w:val="000000" w:themeColor="text1"/>
          <w:sz w:val="22"/>
          <w:szCs w:val="22"/>
        </w:rPr>
        <w:t>Ackoff</w:t>
      </w:r>
      <w:proofErr w:type="spellEnd"/>
      <w:r w:rsidR="008F5E0E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Student Research Fellowship, </w:t>
      </w:r>
    </w:p>
    <w:p w14:paraId="0CAA1D66" w14:textId="3477EA11" w:rsidR="008F5E0E" w:rsidRPr="00BB3DCA" w:rsidRDefault="008F5E0E" w:rsidP="002E5DC2">
      <w:pPr>
        <w:autoSpaceDE w:val="0"/>
        <w:autoSpaceDN w:val="0"/>
        <w:adjustRightInd w:val="0"/>
        <w:ind w:left="720" w:firstLine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Risk Management and Decision Processes Center,</w:t>
      </w:r>
      <w:r w:rsidR="002E5DC2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The Wharton School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</w:t>
      </w:r>
    </w:p>
    <w:p w14:paraId="457FC0AF" w14:textId="0C03D048" w:rsidR="002E5DC2" w:rsidRPr="00BB3DCA" w:rsidRDefault="002E5DC2" w:rsidP="002E5DC2">
      <w:pPr>
        <w:autoSpaceDE w:val="0"/>
        <w:autoSpaceDN w:val="0"/>
        <w:adjustRightInd w:val="0"/>
        <w:ind w:left="720" w:firstLine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(Total Awards: $17,500)</w:t>
      </w:r>
    </w:p>
    <w:p w14:paraId="68F02F16" w14:textId="4C116032" w:rsidR="002E5DC2" w:rsidRPr="00BB3DCA" w:rsidRDefault="002E5DC2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2009–2015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  <w:t>Mellon Fellowship, Department of Psychology</w:t>
      </w:r>
    </w:p>
    <w:p w14:paraId="01A3727E" w14:textId="614B45CB" w:rsidR="002E5DC2" w:rsidRPr="00BB3DCA" w:rsidRDefault="002E5DC2" w:rsidP="002E5DC2">
      <w:pPr>
        <w:autoSpaceDE w:val="0"/>
        <w:autoSpaceDN w:val="0"/>
        <w:adjustRightInd w:val="0"/>
        <w:ind w:left="720" w:firstLine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University of Pennsylvania</w:t>
      </w:r>
    </w:p>
    <w:p w14:paraId="0CB2288C" w14:textId="22EF3E0C" w:rsidR="002E5DC2" w:rsidRPr="00BB3DCA" w:rsidRDefault="002E5DC2" w:rsidP="002E5DC2">
      <w:pPr>
        <w:autoSpaceDE w:val="0"/>
        <w:autoSpaceDN w:val="0"/>
        <w:adjustRightInd w:val="0"/>
        <w:ind w:left="720" w:firstLine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(Total Awards: $280,000)</w:t>
      </w:r>
    </w:p>
    <w:p w14:paraId="7684A8DC" w14:textId="0288EF3F" w:rsidR="002E5DC2" w:rsidRPr="00BB3DCA" w:rsidRDefault="002E5DC2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2013–2015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  <w:t>Benjamin Franklin Summer Fellowship</w:t>
      </w:r>
    </w:p>
    <w:p w14:paraId="494A1BD6" w14:textId="29A61B34" w:rsidR="002E5DC2" w:rsidRPr="00BB3DCA" w:rsidRDefault="002E5DC2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  <w:t>Department of Psychology, University of Pennsylvania</w:t>
      </w:r>
    </w:p>
    <w:p w14:paraId="4DAA9C71" w14:textId="1DCF501E" w:rsidR="002E5DC2" w:rsidRPr="00BB3DCA" w:rsidRDefault="002E5DC2" w:rsidP="002E5DC2">
      <w:pPr>
        <w:autoSpaceDE w:val="0"/>
        <w:autoSpaceDN w:val="0"/>
        <w:adjustRightInd w:val="0"/>
        <w:ind w:left="720" w:firstLine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(Total Awards: $6,300)</w:t>
      </w:r>
    </w:p>
    <w:p w14:paraId="50C68E0E" w14:textId="013ABD0C" w:rsidR="002E5DC2" w:rsidRPr="00BB3DCA" w:rsidRDefault="002E5DC2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2013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  <w:t>Diversity Fund Travel Fellowship</w:t>
      </w:r>
    </w:p>
    <w:p w14:paraId="6C44973C" w14:textId="6BC6C6D3" w:rsidR="002E5DC2" w:rsidRPr="00BB3DCA" w:rsidRDefault="002E5DC2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  <w:t>Society for Personality and Social Psychology</w:t>
      </w:r>
    </w:p>
    <w:p w14:paraId="01170927" w14:textId="285937F9" w:rsidR="002E5DC2" w:rsidRPr="00BB3DCA" w:rsidRDefault="002E5DC2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  <w:t>(Total Award, $500)</w:t>
      </w:r>
    </w:p>
    <w:p w14:paraId="7536926B" w14:textId="15A84B95" w:rsidR="008F5E0E" w:rsidRPr="00BB3DCA" w:rsidRDefault="002E5DC2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2011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ab/>
      </w:r>
      <w:r w:rsidR="008F5E0E" w:rsidRPr="00BB3DCA">
        <w:rPr>
          <w:rFonts w:ascii="Garamond" w:hAnsi="Garamond" w:cs="LucidaSans"/>
          <w:color w:val="000000" w:themeColor="text1"/>
          <w:sz w:val="22"/>
          <w:szCs w:val="22"/>
        </w:rPr>
        <w:t>Fellowship, University of Penn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sylvania Neuroscience </w:t>
      </w: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Bootcamp</w:t>
      </w:r>
      <w:proofErr w:type="spellEnd"/>
    </w:p>
    <w:p w14:paraId="211F36BF" w14:textId="458410C8" w:rsidR="002E5DC2" w:rsidRPr="00BB3DCA" w:rsidRDefault="002E5DC2" w:rsidP="002E5DC2">
      <w:pPr>
        <w:autoSpaceDE w:val="0"/>
        <w:autoSpaceDN w:val="0"/>
        <w:adjustRightInd w:val="0"/>
        <w:ind w:left="720" w:firstLine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University of Pennsylvania</w:t>
      </w:r>
    </w:p>
    <w:p w14:paraId="6BB0E3B9" w14:textId="77777777" w:rsidR="00714D53" w:rsidRPr="00BB3DCA" w:rsidRDefault="00714D53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1A218569" w14:textId="2296FAE9" w:rsidR="002E5DC2" w:rsidRPr="00BB3DCA" w:rsidRDefault="002E5DC2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REV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>IEWING EXPERIENCE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</w:p>
    <w:p w14:paraId="5B1E0350" w14:textId="77777777" w:rsidR="00425C3F" w:rsidRPr="00BB3DCA" w:rsidRDefault="00425C3F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4CC8ED55" w14:textId="0F960065" w:rsidR="002E5DC2" w:rsidRPr="00BB3DCA" w:rsidRDefault="002E5DC2" w:rsidP="002E5DC2">
      <w:pPr>
        <w:autoSpaceDE w:val="0"/>
        <w:autoSpaceDN w:val="0"/>
        <w:adjustRightInd w:val="0"/>
        <w:rPr>
          <w:rFonts w:ascii="Garamond" w:hAnsi="Garamond" w:cs="LucidaSans-Demi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b/>
          <w:color w:val="000000" w:themeColor="text1"/>
          <w:sz w:val="22"/>
          <w:szCs w:val="22"/>
        </w:rPr>
        <w:t>ADHOC REVIEWING EXPERIENCE</w:t>
      </w:r>
    </w:p>
    <w:p w14:paraId="05A1B276" w14:textId="5345B689" w:rsidR="00B24000" w:rsidRPr="00BB3DCA" w:rsidRDefault="00B24000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Journal of Experimental Psychology: General</w:t>
      </w:r>
    </w:p>
    <w:p w14:paraId="5604B853" w14:textId="7720B6DC" w:rsidR="00B24000" w:rsidRPr="00BB3DCA" w:rsidRDefault="00B24000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Personality and Social Psychology Bulletin</w:t>
      </w:r>
    </w:p>
    <w:p w14:paraId="2A9BC503" w14:textId="627C4F8D" w:rsidR="00B24000" w:rsidRPr="00BB3DCA" w:rsidRDefault="00B24000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Journal of Experimental Social Psychology</w:t>
      </w:r>
    </w:p>
    <w:p w14:paraId="79B42F50" w14:textId="4E049C89" w:rsidR="002E5DC2" w:rsidRPr="00BB3DCA" w:rsidRDefault="002E5DC2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European Journal of Social Psychology</w:t>
      </w:r>
    </w:p>
    <w:p w14:paraId="60F568C6" w14:textId="41C1557D" w:rsidR="002E5DC2" w:rsidRPr="00BB3DCA" w:rsidRDefault="002E5DC2" w:rsidP="002E5DC2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British Journal of Social Psychology </w:t>
      </w:r>
    </w:p>
    <w:p w14:paraId="0D1EA801" w14:textId="6C1FDCF7" w:rsidR="00B24000" w:rsidRPr="00BB3DCA" w:rsidRDefault="00B24000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Cognition</w:t>
      </w:r>
    </w:p>
    <w:p w14:paraId="03282850" w14:textId="62268B86" w:rsidR="00714D53" w:rsidRPr="00BB3DCA" w:rsidRDefault="00714D53" w:rsidP="00861C6B">
      <w:pPr>
        <w:autoSpaceDE w:val="0"/>
        <w:autoSpaceDN w:val="0"/>
        <w:adjustRightInd w:val="0"/>
        <w:ind w:left="720"/>
        <w:rPr>
          <w:rFonts w:ascii="Garamond" w:hAnsi="Garamond" w:cs="LucidaSans-Demi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Evolution and Human Behavior</w:t>
      </w:r>
    </w:p>
    <w:p w14:paraId="369F4820" w14:textId="77777777" w:rsidR="00714D53" w:rsidRPr="00BB3DCA" w:rsidRDefault="00714D53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Judgment and Decision-making </w:t>
      </w:r>
    </w:p>
    <w:p w14:paraId="179EBCE9" w14:textId="77777777" w:rsidR="00714D53" w:rsidRPr="00BB3DCA" w:rsidRDefault="00714D53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Chemical Sense</w:t>
      </w:r>
    </w:p>
    <w:p w14:paraId="3FC1F37D" w14:textId="3EC152BE" w:rsidR="00A857DB" w:rsidRPr="00BB3DCA" w:rsidRDefault="00A857DB" w:rsidP="002E5DC2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Political Psychology</w:t>
      </w:r>
      <w:r w:rsidR="00556403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Journal</w:t>
      </w:r>
    </w:p>
    <w:p w14:paraId="19900796" w14:textId="77777777" w:rsidR="002E5DC2" w:rsidRPr="00BB3DCA" w:rsidRDefault="002E5DC2" w:rsidP="002E5DC2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3B792383" w14:textId="6CDB1B47" w:rsidR="002E5DC2" w:rsidRPr="00BB3DCA" w:rsidRDefault="002E5DC2" w:rsidP="002E5DC2">
      <w:pPr>
        <w:autoSpaceDE w:val="0"/>
        <w:autoSpaceDN w:val="0"/>
        <w:adjustRightInd w:val="0"/>
        <w:rPr>
          <w:rFonts w:ascii="Garamond" w:hAnsi="Garamond" w:cs="LucidaSans-Demi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-Demi"/>
          <w:b/>
          <w:color w:val="000000" w:themeColor="text1"/>
          <w:sz w:val="22"/>
          <w:szCs w:val="22"/>
        </w:rPr>
        <w:t>REVIEWING EXPERIENCE</w:t>
      </w:r>
    </w:p>
    <w:p w14:paraId="563B4955" w14:textId="77777777" w:rsidR="002E5DC2" w:rsidRPr="00BB3DCA" w:rsidRDefault="002E5DC2" w:rsidP="002E5DC2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lastRenderedPageBreak/>
        <w:t>Society for Judgment and Decision Making Conference</w:t>
      </w:r>
    </w:p>
    <w:p w14:paraId="4C502F8B" w14:textId="77777777" w:rsidR="002E5DC2" w:rsidRPr="00BB3DCA" w:rsidRDefault="002E5DC2" w:rsidP="002E5DC2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0EA6C8C5" w14:textId="77777777" w:rsidR="00714D53" w:rsidRPr="00BB3DCA" w:rsidRDefault="00714D53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37300109" w14:textId="56699FF2" w:rsidR="002E5DC2" w:rsidRPr="00BB3DCA" w:rsidRDefault="002E5DC2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PRO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>FESSIONAL SOCIETIES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</w:p>
    <w:p w14:paraId="2971F40C" w14:textId="77777777" w:rsidR="00425C3F" w:rsidRPr="00BB3DCA" w:rsidRDefault="00425C3F" w:rsidP="008F5E0E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3B09F0F2" w14:textId="1DE9E7F9" w:rsidR="00081F94" w:rsidRDefault="00081F94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>
        <w:rPr>
          <w:rFonts w:ascii="Garamond" w:hAnsi="Garamond" w:cs="LucidaSans"/>
          <w:color w:val="000000" w:themeColor="text1"/>
          <w:sz w:val="22"/>
          <w:szCs w:val="22"/>
        </w:rPr>
        <w:t>Association for Psychological Science</w:t>
      </w:r>
    </w:p>
    <w:p w14:paraId="0CE366FF" w14:textId="77777777" w:rsidR="00425C3F" w:rsidRPr="00BB3DCA" w:rsidRDefault="00714D53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Society for Judgment and Decision Making</w:t>
      </w:r>
    </w:p>
    <w:p w14:paraId="2AC01422" w14:textId="77777777" w:rsidR="00714D53" w:rsidRPr="00BB3DCA" w:rsidRDefault="00714D53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Society for Personality and Social Psychology</w:t>
      </w:r>
    </w:p>
    <w:p w14:paraId="25D12303" w14:textId="77777777" w:rsidR="00714D53" w:rsidRPr="00BB3DCA" w:rsidRDefault="00714D53" w:rsidP="00861C6B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National Latina/o Psychological Association</w:t>
      </w:r>
    </w:p>
    <w:p w14:paraId="65B414AE" w14:textId="38A8BC2E" w:rsidR="00E66835" w:rsidRPr="00BB3DCA" w:rsidRDefault="00E66835" w:rsidP="00E66835">
      <w:pPr>
        <w:autoSpaceDE w:val="0"/>
        <w:autoSpaceDN w:val="0"/>
        <w:adjustRightInd w:val="0"/>
        <w:ind w:left="72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Academy of Management</w:t>
      </w:r>
    </w:p>
    <w:p w14:paraId="6338E894" w14:textId="77777777" w:rsidR="00714D53" w:rsidRPr="00BB3DCA" w:rsidRDefault="00714D53" w:rsidP="00425C3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</w:p>
    <w:p w14:paraId="035D0349" w14:textId="5BDC4B78" w:rsidR="002E5DC2" w:rsidRPr="00BB3DCA" w:rsidRDefault="002E5DC2" w:rsidP="002E5DC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</w:pPr>
      <w:r w:rsidRPr="00C22901">
        <w:rPr>
          <w:rFonts w:ascii="Georgia" w:hAnsi="Georgia" w:cs="Arial"/>
          <w:b/>
          <w:color w:val="000000" w:themeColor="text1"/>
          <w:u w:val="single"/>
        </w:rPr>
        <w:t>REF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>ERENCES</w:t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eorgia" w:hAnsi="Georgia" w:cs="Arial"/>
          <w:b/>
          <w:color w:val="000000" w:themeColor="text1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  <w:r w:rsidRPr="00BB3DCA">
        <w:rPr>
          <w:rFonts w:ascii="Garamond" w:hAnsi="Garamond" w:cs="LucidaSans-Demi"/>
          <w:b/>
          <w:color w:val="000000" w:themeColor="text1"/>
          <w:sz w:val="26"/>
          <w:szCs w:val="26"/>
          <w:u w:val="single"/>
        </w:rPr>
        <w:tab/>
      </w:r>
    </w:p>
    <w:p w14:paraId="13AC3DFD" w14:textId="77777777" w:rsidR="00425C3F" w:rsidRPr="00BB3DCA" w:rsidRDefault="00425C3F" w:rsidP="00A857DB">
      <w:pPr>
        <w:autoSpaceDE w:val="0"/>
        <w:autoSpaceDN w:val="0"/>
        <w:adjustRightInd w:val="0"/>
        <w:rPr>
          <w:rFonts w:ascii="Garamond" w:hAnsi="Garamond" w:cs="LucidaSans"/>
          <w:b/>
          <w:color w:val="000000" w:themeColor="text1"/>
          <w:sz w:val="22"/>
          <w:szCs w:val="22"/>
        </w:rPr>
      </w:pPr>
    </w:p>
    <w:p w14:paraId="2FAC5EA6" w14:textId="77777777" w:rsidR="00A857DB" w:rsidRPr="00BB3DCA" w:rsidRDefault="00A857DB" w:rsidP="00A857DB">
      <w:pPr>
        <w:autoSpaceDE w:val="0"/>
        <w:autoSpaceDN w:val="0"/>
        <w:adjustRightInd w:val="0"/>
        <w:rPr>
          <w:rFonts w:ascii="Garamond" w:hAnsi="Garamond" w:cs="LucidaSans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 xml:space="preserve">Phil </w:t>
      </w:r>
      <w:proofErr w:type="spellStart"/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Tetlock</w:t>
      </w:r>
      <w:proofErr w:type="spellEnd"/>
    </w:p>
    <w:p w14:paraId="301C2C3D" w14:textId="3825AE69" w:rsidR="00B24000" w:rsidRPr="00BB3DCA" w:rsidRDefault="00B24000" w:rsidP="00B24000">
      <w:pPr>
        <w:rPr>
          <w:rFonts w:ascii="Garamond" w:hAnsi="Garamond" w:cs="LucidaSans"/>
          <w:i/>
          <w:color w:val="000000" w:themeColor="text1"/>
          <w:sz w:val="22"/>
          <w:szCs w:val="22"/>
        </w:rPr>
      </w:pPr>
      <w:proofErr w:type="spellStart"/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Leonore</w:t>
      </w:r>
      <w:proofErr w:type="spellEnd"/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 xml:space="preserve"> Annenberg University Professor in Democracy and Citizenship</w:t>
      </w:r>
    </w:p>
    <w:p w14:paraId="02B7E53E" w14:textId="3C7A6D76" w:rsidR="00A857DB" w:rsidRPr="00BB3DCA" w:rsidRDefault="00A857DB" w:rsidP="00A857DB">
      <w:pPr>
        <w:autoSpaceDE w:val="0"/>
        <w:autoSpaceDN w:val="0"/>
        <w:adjustRightInd w:val="0"/>
        <w:rPr>
          <w:rFonts w:ascii="Garamond" w:hAnsi="Garamond" w:cs="LucidaSans"/>
          <w:i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 xml:space="preserve">Department of </w:t>
      </w:r>
      <w:r w:rsidR="00B24000"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Management, Wharton School at the University of Pennsylvania</w:t>
      </w:r>
    </w:p>
    <w:p w14:paraId="050E5890" w14:textId="161356AB" w:rsidR="00B24000" w:rsidRPr="00BB3DCA" w:rsidRDefault="00B24000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3203 Steinberg Hall - Dietrich Hall</w:t>
      </w:r>
    </w:p>
    <w:p w14:paraId="65A5E91D" w14:textId="77777777" w:rsidR="00A857DB" w:rsidRPr="00BB3DCA" w:rsidRDefault="00A857DB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Philadelphia, PA, 19104</w:t>
      </w:r>
    </w:p>
    <w:p w14:paraId="28ECDD5F" w14:textId="0E732C09" w:rsidR="00A857DB" w:rsidRPr="00BB3DCA" w:rsidRDefault="00556403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Tetlock@wharton.upenn.edu</w:t>
      </w:r>
    </w:p>
    <w:p w14:paraId="108D673C" w14:textId="689A3308" w:rsidR="00556403" w:rsidRPr="00BB3DCA" w:rsidRDefault="00B24000" w:rsidP="00556403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+1</w:t>
      </w:r>
      <w:r w:rsidR="00556403" w:rsidRPr="00BB3DCA">
        <w:rPr>
          <w:rFonts w:ascii="Garamond" w:hAnsi="Garamond" w:cs="LucidaSans"/>
          <w:color w:val="000000" w:themeColor="text1"/>
          <w:sz w:val="22"/>
          <w:szCs w:val="22"/>
        </w:rPr>
        <w:t>(215) 746-8541</w:t>
      </w:r>
    </w:p>
    <w:p w14:paraId="6C7A49A3" w14:textId="77777777" w:rsidR="00A857DB" w:rsidRPr="00BB3DCA" w:rsidRDefault="00A857DB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3AB20536" w14:textId="2DDDF695" w:rsidR="008D5207" w:rsidRPr="00BB3DCA" w:rsidRDefault="008D5207" w:rsidP="008D5207">
      <w:pPr>
        <w:autoSpaceDE w:val="0"/>
        <w:autoSpaceDN w:val="0"/>
        <w:adjustRightInd w:val="0"/>
        <w:rPr>
          <w:rFonts w:ascii="Garamond" w:hAnsi="Garamond" w:cs="LucidaSans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 xml:space="preserve">Barb </w:t>
      </w:r>
      <w:proofErr w:type="spellStart"/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Mellers</w:t>
      </w:r>
      <w:proofErr w:type="spellEnd"/>
    </w:p>
    <w:p w14:paraId="2B9E15BE" w14:textId="77777777" w:rsidR="00B24000" w:rsidRPr="00BB3DCA" w:rsidRDefault="00B24000" w:rsidP="008D5207">
      <w:pPr>
        <w:autoSpaceDE w:val="0"/>
        <w:autoSpaceDN w:val="0"/>
        <w:adjustRightInd w:val="0"/>
        <w:rPr>
          <w:rFonts w:ascii="Garamond" w:hAnsi="Garamond" w:cs="LucidaSans"/>
          <w:i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 xml:space="preserve">I. George </w:t>
      </w:r>
      <w:proofErr w:type="spellStart"/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Heyman</w:t>
      </w:r>
      <w:proofErr w:type="spellEnd"/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 xml:space="preserve"> University Professor</w:t>
      </w:r>
    </w:p>
    <w:p w14:paraId="45C52B89" w14:textId="5308AF2B" w:rsidR="00B24000" w:rsidRPr="00BB3DCA" w:rsidRDefault="00B24000" w:rsidP="008D5207">
      <w:pPr>
        <w:autoSpaceDE w:val="0"/>
        <w:autoSpaceDN w:val="0"/>
        <w:adjustRightInd w:val="0"/>
        <w:rPr>
          <w:rFonts w:ascii="Garamond" w:hAnsi="Garamond" w:cs="LucidaSans"/>
          <w:i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 xml:space="preserve"> </w:t>
      </w:r>
      <w:r w:rsidR="008D5207"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 xml:space="preserve">Department of </w:t>
      </w: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Marketing, Wharton School at University of Pennsylvania</w:t>
      </w:r>
    </w:p>
    <w:p w14:paraId="4A30A89C" w14:textId="7EF0A1C7" w:rsidR="008D5207" w:rsidRPr="00BB3DCA" w:rsidRDefault="00B24000" w:rsidP="008D5207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765 Huntsman Hall</w:t>
      </w:r>
    </w:p>
    <w:p w14:paraId="5BE7EFD9" w14:textId="77777777" w:rsidR="008D5207" w:rsidRPr="00BB3DCA" w:rsidRDefault="008D5207" w:rsidP="008D5207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Philadelphia, PA, 19104</w:t>
      </w:r>
    </w:p>
    <w:p w14:paraId="6BE936EA" w14:textId="4D0C5F18" w:rsidR="008D5207" w:rsidRPr="00BB3DCA" w:rsidRDefault="008D5207" w:rsidP="008D5207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mellers@wharton.upenn.edu</w:t>
      </w:r>
    </w:p>
    <w:p w14:paraId="6CEC9C1A" w14:textId="470D69A1" w:rsidR="008D5207" w:rsidRPr="00BB3DCA" w:rsidRDefault="00B24000" w:rsidP="008D5207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+1</w:t>
      </w:r>
      <w:r w:rsidR="008D5207" w:rsidRPr="00BB3DCA">
        <w:rPr>
          <w:rFonts w:ascii="Garamond" w:hAnsi="Garamond" w:cs="LucidaSans"/>
          <w:color w:val="000000" w:themeColor="text1"/>
          <w:sz w:val="22"/>
          <w:szCs w:val="22"/>
        </w:rPr>
        <w:t>(215) 898 -7300</w:t>
      </w:r>
    </w:p>
    <w:p w14:paraId="1827211F" w14:textId="77777777" w:rsidR="008D5207" w:rsidRPr="00BB3DCA" w:rsidRDefault="008D5207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2A67D7AB" w14:textId="4808EB22" w:rsidR="00A857DB" w:rsidRPr="00BB3DCA" w:rsidRDefault="00B24000" w:rsidP="00A857DB">
      <w:pPr>
        <w:autoSpaceDE w:val="0"/>
        <w:autoSpaceDN w:val="0"/>
        <w:adjustRightInd w:val="0"/>
        <w:rPr>
          <w:rFonts w:ascii="Garamond" w:hAnsi="Garamond" w:cs="LucidaSans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Michael Morris</w:t>
      </w:r>
    </w:p>
    <w:p w14:paraId="1EB65A35" w14:textId="32222F39" w:rsidR="00B24000" w:rsidRPr="00BB3DCA" w:rsidRDefault="00B24000" w:rsidP="00B24000">
      <w:pPr>
        <w:rPr>
          <w:rFonts w:ascii="Garamond" w:hAnsi="Garamond" w:cs="LucidaSans"/>
          <w:i/>
          <w:color w:val="000000" w:themeColor="text1"/>
          <w:sz w:val="22"/>
          <w:szCs w:val="22"/>
        </w:rPr>
      </w:pPr>
      <w:proofErr w:type="spellStart"/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Chavkin</w:t>
      </w:r>
      <w:proofErr w:type="spellEnd"/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-Chang Professor of Leadership</w:t>
      </w:r>
    </w:p>
    <w:p w14:paraId="022AB07F" w14:textId="78F9B58A" w:rsidR="00B24000" w:rsidRPr="00BB3DCA" w:rsidRDefault="00B24000" w:rsidP="00B24000">
      <w:pPr>
        <w:autoSpaceDE w:val="0"/>
        <w:autoSpaceDN w:val="0"/>
        <w:adjustRightInd w:val="0"/>
        <w:rPr>
          <w:rFonts w:ascii="Garamond" w:hAnsi="Garamond" w:cs="LucidaSans"/>
          <w:i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 xml:space="preserve">Department of Management, Columbia Business School </w:t>
      </w:r>
    </w:p>
    <w:p w14:paraId="0C13F6AA" w14:textId="34E9B037" w:rsidR="00A857DB" w:rsidRPr="00BB3DCA" w:rsidRDefault="00B24000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718 Uris Hall</w:t>
      </w:r>
    </w:p>
    <w:p w14:paraId="64EC4E78" w14:textId="699EA4BA" w:rsidR="00A857DB" w:rsidRPr="00BB3DCA" w:rsidRDefault="00B24000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New York</w:t>
      </w:r>
      <w:r w:rsidR="00A857DB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, 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NY</w:t>
      </w:r>
      <w:r w:rsidR="00A857DB" w:rsidRPr="00BB3DCA">
        <w:rPr>
          <w:rFonts w:ascii="Garamond" w:hAnsi="Garamond" w:cs="LucidaSans"/>
          <w:color w:val="000000" w:themeColor="text1"/>
          <w:sz w:val="22"/>
          <w:szCs w:val="22"/>
        </w:rPr>
        <w:t>, 1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0027</w:t>
      </w:r>
    </w:p>
    <w:p w14:paraId="588B2B22" w14:textId="34893E48" w:rsidR="00A857DB" w:rsidRPr="00BB3DCA" w:rsidRDefault="00B24000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Mwm68</w:t>
      </w:r>
      <w:r w:rsidR="00A857DB" w:rsidRPr="00BB3DCA">
        <w:rPr>
          <w:rFonts w:ascii="Garamond" w:hAnsi="Garamond" w:cs="LucidaSans"/>
          <w:color w:val="000000" w:themeColor="text1"/>
          <w:sz w:val="22"/>
          <w:szCs w:val="22"/>
        </w:rPr>
        <w:t>@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columbia.edu</w:t>
      </w:r>
    </w:p>
    <w:p w14:paraId="73E1F276" w14:textId="341C2D43" w:rsidR="00A857DB" w:rsidRPr="00BB3DCA" w:rsidRDefault="00B24000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+1</w:t>
      </w:r>
      <w:r w:rsidR="00A857DB" w:rsidRPr="00BB3DCA">
        <w:rPr>
          <w:rFonts w:ascii="Garamond" w:hAnsi="Garamond" w:cs="LucidaSans"/>
          <w:color w:val="000000" w:themeColor="text1"/>
          <w:sz w:val="22"/>
          <w:szCs w:val="22"/>
        </w:rPr>
        <w:t>(21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2</w:t>
      </w:r>
      <w:r w:rsidR="00A857DB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) 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854</w:t>
      </w:r>
      <w:r w:rsidR="00A857DB"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-</w:t>
      </w:r>
      <w:r w:rsidRPr="00BB3DCA">
        <w:rPr>
          <w:rFonts w:ascii="Garamond" w:hAnsi="Garamond" w:cs="LucidaSans"/>
          <w:color w:val="000000" w:themeColor="text1"/>
          <w:sz w:val="22"/>
          <w:szCs w:val="22"/>
        </w:rPr>
        <w:t>2296</w:t>
      </w:r>
    </w:p>
    <w:p w14:paraId="5B11E564" w14:textId="77777777" w:rsidR="002E5DC2" w:rsidRPr="00BB3DCA" w:rsidRDefault="002E5DC2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5A632BFE" w14:textId="4497D555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 xml:space="preserve">Krishna </w:t>
      </w:r>
      <w:proofErr w:type="spellStart"/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Savani</w:t>
      </w:r>
      <w:proofErr w:type="spellEnd"/>
    </w:p>
    <w:p w14:paraId="299B9E05" w14:textId="6FC9F2D9" w:rsidR="005A5E59" w:rsidRPr="00BB3DCA" w:rsidRDefault="005A5E59" w:rsidP="005A5E59">
      <w:pPr>
        <w:rPr>
          <w:rFonts w:ascii="Garamond" w:hAnsi="Garamond" w:cs="LucidaSans"/>
          <w:i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Associate Professor</w:t>
      </w:r>
    </w:p>
    <w:p w14:paraId="5209EB20" w14:textId="0AE69DDD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i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Department of Management and Organization, National University of Singapore Business School</w:t>
      </w:r>
    </w:p>
    <w:p w14:paraId="5A8F117E" w14:textId="1CDF0300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Division of Strategy, Management &amp; Organization</w:t>
      </w:r>
    </w:p>
    <w:p w14:paraId="3D9F01DD" w14:textId="77777777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proofErr w:type="spellStart"/>
      <w:r w:rsidRPr="00BB3DCA">
        <w:rPr>
          <w:rFonts w:ascii="Garamond" w:hAnsi="Garamond" w:cs="LucidaSans"/>
          <w:color w:val="000000" w:themeColor="text1"/>
          <w:sz w:val="22"/>
          <w:szCs w:val="22"/>
        </w:rPr>
        <w:t>Nanyang</w:t>
      </w:r>
      <w:proofErr w:type="spellEnd"/>
      <w:r w:rsidRPr="00BB3DCA">
        <w:rPr>
          <w:rFonts w:ascii="Garamond" w:hAnsi="Garamond" w:cs="LucidaSans"/>
          <w:color w:val="000000" w:themeColor="text1"/>
          <w:sz w:val="22"/>
          <w:szCs w:val="22"/>
        </w:rPr>
        <w:t xml:space="preserve"> Avenue Singapore 639798</w:t>
      </w:r>
    </w:p>
    <w:p w14:paraId="4FE4A253" w14:textId="493943A1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ksavani@nus.edu.sg</w:t>
      </w:r>
    </w:p>
    <w:p w14:paraId="47607487" w14:textId="77777777" w:rsidR="005A5E59" w:rsidRPr="00BB3DCA" w:rsidRDefault="005A5E59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p w14:paraId="2B8A0655" w14:textId="71FA6AD2" w:rsidR="002E5DC2" w:rsidRPr="00BB3DCA" w:rsidRDefault="002E5DC2" w:rsidP="002E5DC2">
      <w:pPr>
        <w:autoSpaceDE w:val="0"/>
        <w:autoSpaceDN w:val="0"/>
        <w:adjustRightInd w:val="0"/>
        <w:rPr>
          <w:rFonts w:ascii="Garamond" w:hAnsi="Garamond" w:cs="LucidaSans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 xml:space="preserve">Paul </w:t>
      </w:r>
      <w:proofErr w:type="spellStart"/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Rozin</w:t>
      </w:r>
      <w:proofErr w:type="spellEnd"/>
    </w:p>
    <w:p w14:paraId="5D320AF3" w14:textId="77777777" w:rsidR="005A5E59" w:rsidRPr="00BB3DCA" w:rsidRDefault="005A5E59" w:rsidP="005A5E59">
      <w:pPr>
        <w:rPr>
          <w:rFonts w:ascii="Garamond" w:hAnsi="Garamond" w:cs="LucidaSans"/>
          <w:i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Professor of Psychology</w:t>
      </w:r>
    </w:p>
    <w:p w14:paraId="63DAF46D" w14:textId="77777777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i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Department of Psychology, University of Pennsylvania</w:t>
      </w:r>
    </w:p>
    <w:p w14:paraId="61DFE5DE" w14:textId="0BB91369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B15 Solomon Labs</w:t>
      </w:r>
    </w:p>
    <w:p w14:paraId="579E3445" w14:textId="77777777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Philadelphia, PA, 19104</w:t>
      </w:r>
    </w:p>
    <w:p w14:paraId="6B480F95" w14:textId="3F03237D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Rozin@psych.upenn.edu</w:t>
      </w:r>
    </w:p>
    <w:p w14:paraId="546CE0DE" w14:textId="516A1047" w:rsidR="005A5E59" w:rsidRPr="00BB3DCA" w:rsidRDefault="005A5E59" w:rsidP="002E5DC2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+1(215) 898-7632</w:t>
      </w:r>
    </w:p>
    <w:p w14:paraId="06139B40" w14:textId="77777777" w:rsidR="002E5DC2" w:rsidRPr="00BB3DCA" w:rsidRDefault="002E5DC2" w:rsidP="002E5DC2">
      <w:pPr>
        <w:autoSpaceDE w:val="0"/>
        <w:autoSpaceDN w:val="0"/>
        <w:adjustRightInd w:val="0"/>
        <w:rPr>
          <w:rFonts w:ascii="Garamond" w:hAnsi="Garamond" w:cs="LucidaSans"/>
          <w:b/>
          <w:color w:val="000000" w:themeColor="text1"/>
          <w:sz w:val="22"/>
          <w:szCs w:val="22"/>
        </w:rPr>
      </w:pPr>
    </w:p>
    <w:p w14:paraId="265057E4" w14:textId="73487BC6" w:rsidR="002E5DC2" w:rsidRPr="00BB3DCA" w:rsidRDefault="002E5DC2" w:rsidP="002E5DC2">
      <w:pPr>
        <w:autoSpaceDE w:val="0"/>
        <w:autoSpaceDN w:val="0"/>
        <w:adjustRightInd w:val="0"/>
        <w:rPr>
          <w:rFonts w:ascii="Garamond" w:hAnsi="Garamond" w:cs="LucidaSans"/>
          <w:b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b/>
          <w:color w:val="000000" w:themeColor="text1"/>
          <w:sz w:val="22"/>
          <w:szCs w:val="22"/>
        </w:rPr>
        <w:t>Jon Baron</w:t>
      </w:r>
    </w:p>
    <w:p w14:paraId="786D187E" w14:textId="7A36DE56" w:rsidR="005A5E59" w:rsidRPr="00BB3DCA" w:rsidRDefault="005A5E59" w:rsidP="005A5E59">
      <w:pPr>
        <w:rPr>
          <w:rFonts w:ascii="Garamond" w:hAnsi="Garamond" w:cs="LucidaSans"/>
          <w:i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Professor of Psychology</w:t>
      </w:r>
    </w:p>
    <w:p w14:paraId="0C518F44" w14:textId="66B5A4E4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i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i/>
          <w:color w:val="000000" w:themeColor="text1"/>
          <w:sz w:val="22"/>
          <w:szCs w:val="22"/>
        </w:rPr>
        <w:t>Department of Psychology, University of Pennsylvania</w:t>
      </w:r>
    </w:p>
    <w:p w14:paraId="2FF1CFFD" w14:textId="3FEE04EE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C7 Solomon Labs</w:t>
      </w:r>
    </w:p>
    <w:p w14:paraId="6AC4DDCC" w14:textId="77777777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lastRenderedPageBreak/>
        <w:t>Philadelphia, PA, 19104</w:t>
      </w:r>
    </w:p>
    <w:p w14:paraId="1D7DC07D" w14:textId="7D55C6F0" w:rsidR="005A5E59" w:rsidRPr="00BB3DCA" w:rsidRDefault="005A5E59" w:rsidP="005A5E59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  <w:r w:rsidRPr="00BB3DCA">
        <w:rPr>
          <w:rFonts w:ascii="Garamond" w:hAnsi="Garamond" w:cs="LucidaSans"/>
          <w:color w:val="000000" w:themeColor="text1"/>
          <w:sz w:val="22"/>
          <w:szCs w:val="22"/>
        </w:rPr>
        <w:t>Baron@psych.upenn.edu</w:t>
      </w:r>
    </w:p>
    <w:p w14:paraId="589A1E52" w14:textId="77777777" w:rsidR="002E5DC2" w:rsidRPr="00BB3DCA" w:rsidRDefault="002E5DC2" w:rsidP="00A857DB">
      <w:pPr>
        <w:autoSpaceDE w:val="0"/>
        <w:autoSpaceDN w:val="0"/>
        <w:adjustRightInd w:val="0"/>
        <w:rPr>
          <w:rFonts w:ascii="Garamond" w:hAnsi="Garamond" w:cs="LucidaSans"/>
          <w:color w:val="000000" w:themeColor="text1"/>
          <w:sz w:val="22"/>
          <w:szCs w:val="22"/>
        </w:rPr>
      </w:pPr>
    </w:p>
    <w:sectPr w:rsidR="002E5DC2" w:rsidRPr="00BB3DCA" w:rsidSect="00625AB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Sans-Demi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083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6A4760"/>
    <w:multiLevelType w:val="hybridMultilevel"/>
    <w:tmpl w:val="E18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2B3D"/>
    <w:multiLevelType w:val="hybridMultilevel"/>
    <w:tmpl w:val="F9865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F72B62"/>
    <w:multiLevelType w:val="hybridMultilevel"/>
    <w:tmpl w:val="F384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503A0"/>
    <w:multiLevelType w:val="hybridMultilevel"/>
    <w:tmpl w:val="7CDC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2D97"/>
    <w:multiLevelType w:val="hybridMultilevel"/>
    <w:tmpl w:val="660EB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2B"/>
    <w:rsid w:val="00000410"/>
    <w:rsid w:val="00011312"/>
    <w:rsid w:val="00017A56"/>
    <w:rsid w:val="000502E5"/>
    <w:rsid w:val="0007257A"/>
    <w:rsid w:val="0007408E"/>
    <w:rsid w:val="00081202"/>
    <w:rsid w:val="00081F94"/>
    <w:rsid w:val="000B7862"/>
    <w:rsid w:val="000B7B38"/>
    <w:rsid w:val="000C544D"/>
    <w:rsid w:val="000D0E31"/>
    <w:rsid w:val="000F6523"/>
    <w:rsid w:val="001026BC"/>
    <w:rsid w:val="00114D62"/>
    <w:rsid w:val="001462FA"/>
    <w:rsid w:val="001472F9"/>
    <w:rsid w:val="00152458"/>
    <w:rsid w:val="00177002"/>
    <w:rsid w:val="00182D6F"/>
    <w:rsid w:val="001867CD"/>
    <w:rsid w:val="0019066E"/>
    <w:rsid w:val="00197439"/>
    <w:rsid w:val="001A7E55"/>
    <w:rsid w:val="001B1AB3"/>
    <w:rsid w:val="002003F9"/>
    <w:rsid w:val="00243F9B"/>
    <w:rsid w:val="00247786"/>
    <w:rsid w:val="002534C6"/>
    <w:rsid w:val="002678F6"/>
    <w:rsid w:val="002771B4"/>
    <w:rsid w:val="00282379"/>
    <w:rsid w:val="00294C97"/>
    <w:rsid w:val="002B1182"/>
    <w:rsid w:val="002B2E25"/>
    <w:rsid w:val="002C5908"/>
    <w:rsid w:val="002D2227"/>
    <w:rsid w:val="002E5501"/>
    <w:rsid w:val="002E5DC2"/>
    <w:rsid w:val="002F653E"/>
    <w:rsid w:val="003025C3"/>
    <w:rsid w:val="00303777"/>
    <w:rsid w:val="0031474E"/>
    <w:rsid w:val="00316EBE"/>
    <w:rsid w:val="00363A19"/>
    <w:rsid w:val="00372BF1"/>
    <w:rsid w:val="00375EFB"/>
    <w:rsid w:val="003826D2"/>
    <w:rsid w:val="00385EF8"/>
    <w:rsid w:val="003A57F8"/>
    <w:rsid w:val="003B23C7"/>
    <w:rsid w:val="003C6B2B"/>
    <w:rsid w:val="00400771"/>
    <w:rsid w:val="00425C3F"/>
    <w:rsid w:val="004743D8"/>
    <w:rsid w:val="00475E8A"/>
    <w:rsid w:val="00492BBC"/>
    <w:rsid w:val="004A7DEA"/>
    <w:rsid w:val="004B0F1A"/>
    <w:rsid w:val="004C2AD6"/>
    <w:rsid w:val="004C5820"/>
    <w:rsid w:val="004D52EE"/>
    <w:rsid w:val="004E6E28"/>
    <w:rsid w:val="004F3172"/>
    <w:rsid w:val="00500766"/>
    <w:rsid w:val="0050257B"/>
    <w:rsid w:val="00506069"/>
    <w:rsid w:val="00515530"/>
    <w:rsid w:val="0051678F"/>
    <w:rsid w:val="0054319E"/>
    <w:rsid w:val="005526AA"/>
    <w:rsid w:val="00556403"/>
    <w:rsid w:val="00580645"/>
    <w:rsid w:val="005871C3"/>
    <w:rsid w:val="00594B04"/>
    <w:rsid w:val="005A5E59"/>
    <w:rsid w:val="005B248A"/>
    <w:rsid w:val="005B4E45"/>
    <w:rsid w:val="005C3DC6"/>
    <w:rsid w:val="005F7163"/>
    <w:rsid w:val="00625A6E"/>
    <w:rsid w:val="00625AB4"/>
    <w:rsid w:val="00646668"/>
    <w:rsid w:val="00652F34"/>
    <w:rsid w:val="00691FEB"/>
    <w:rsid w:val="00696C0F"/>
    <w:rsid w:val="00697B59"/>
    <w:rsid w:val="006D26FB"/>
    <w:rsid w:val="006E226A"/>
    <w:rsid w:val="006E71AD"/>
    <w:rsid w:val="006F18AC"/>
    <w:rsid w:val="006F7483"/>
    <w:rsid w:val="00700232"/>
    <w:rsid w:val="00702FBE"/>
    <w:rsid w:val="00710B1A"/>
    <w:rsid w:val="00714D53"/>
    <w:rsid w:val="00750340"/>
    <w:rsid w:val="0075680E"/>
    <w:rsid w:val="00763540"/>
    <w:rsid w:val="007671FE"/>
    <w:rsid w:val="0078473A"/>
    <w:rsid w:val="00793B1A"/>
    <w:rsid w:val="00795A2F"/>
    <w:rsid w:val="007D146A"/>
    <w:rsid w:val="007D22F5"/>
    <w:rsid w:val="007E52FE"/>
    <w:rsid w:val="007F4DF6"/>
    <w:rsid w:val="00803FAA"/>
    <w:rsid w:val="0080473F"/>
    <w:rsid w:val="00832ABB"/>
    <w:rsid w:val="008402D1"/>
    <w:rsid w:val="008460C4"/>
    <w:rsid w:val="008505D6"/>
    <w:rsid w:val="00861C6B"/>
    <w:rsid w:val="008630F0"/>
    <w:rsid w:val="0087062B"/>
    <w:rsid w:val="008736FA"/>
    <w:rsid w:val="008805D5"/>
    <w:rsid w:val="00897279"/>
    <w:rsid w:val="008A1CF8"/>
    <w:rsid w:val="008A4818"/>
    <w:rsid w:val="008B58EA"/>
    <w:rsid w:val="008D5207"/>
    <w:rsid w:val="008F5E0E"/>
    <w:rsid w:val="00904C6C"/>
    <w:rsid w:val="00921025"/>
    <w:rsid w:val="0092199C"/>
    <w:rsid w:val="00924919"/>
    <w:rsid w:val="0092730E"/>
    <w:rsid w:val="00931D56"/>
    <w:rsid w:val="00970489"/>
    <w:rsid w:val="009715FB"/>
    <w:rsid w:val="009835B0"/>
    <w:rsid w:val="009A11E3"/>
    <w:rsid w:val="009B135D"/>
    <w:rsid w:val="009F24CD"/>
    <w:rsid w:val="00A01B62"/>
    <w:rsid w:val="00A17DDC"/>
    <w:rsid w:val="00A2075F"/>
    <w:rsid w:val="00A27C67"/>
    <w:rsid w:val="00A32F2E"/>
    <w:rsid w:val="00A367B5"/>
    <w:rsid w:val="00A519B2"/>
    <w:rsid w:val="00A6548B"/>
    <w:rsid w:val="00A66CAA"/>
    <w:rsid w:val="00A857DB"/>
    <w:rsid w:val="00A96C6D"/>
    <w:rsid w:val="00AA1613"/>
    <w:rsid w:val="00AA5F70"/>
    <w:rsid w:val="00AB3351"/>
    <w:rsid w:val="00AB5D08"/>
    <w:rsid w:val="00AB6C25"/>
    <w:rsid w:val="00AC0035"/>
    <w:rsid w:val="00AD561A"/>
    <w:rsid w:val="00AE1A4A"/>
    <w:rsid w:val="00AE5E05"/>
    <w:rsid w:val="00AF3AF1"/>
    <w:rsid w:val="00B0035E"/>
    <w:rsid w:val="00B053DB"/>
    <w:rsid w:val="00B24000"/>
    <w:rsid w:val="00B26B2D"/>
    <w:rsid w:val="00B550AA"/>
    <w:rsid w:val="00B568EB"/>
    <w:rsid w:val="00B60850"/>
    <w:rsid w:val="00B6478D"/>
    <w:rsid w:val="00B67607"/>
    <w:rsid w:val="00B81598"/>
    <w:rsid w:val="00B82ABA"/>
    <w:rsid w:val="00B852BB"/>
    <w:rsid w:val="00BA30E3"/>
    <w:rsid w:val="00BB3DCA"/>
    <w:rsid w:val="00BB55F5"/>
    <w:rsid w:val="00BC41B9"/>
    <w:rsid w:val="00BD468F"/>
    <w:rsid w:val="00BF5EDE"/>
    <w:rsid w:val="00C03759"/>
    <w:rsid w:val="00C1253B"/>
    <w:rsid w:val="00C15297"/>
    <w:rsid w:val="00C22901"/>
    <w:rsid w:val="00C25F6F"/>
    <w:rsid w:val="00C43424"/>
    <w:rsid w:val="00C43AE9"/>
    <w:rsid w:val="00C64744"/>
    <w:rsid w:val="00C66808"/>
    <w:rsid w:val="00C71E88"/>
    <w:rsid w:val="00C857B6"/>
    <w:rsid w:val="00CA15D7"/>
    <w:rsid w:val="00CA6BB8"/>
    <w:rsid w:val="00CB403E"/>
    <w:rsid w:val="00CD13F2"/>
    <w:rsid w:val="00CE0D88"/>
    <w:rsid w:val="00CF4BE2"/>
    <w:rsid w:val="00CF4C57"/>
    <w:rsid w:val="00D00776"/>
    <w:rsid w:val="00D02F28"/>
    <w:rsid w:val="00D30C81"/>
    <w:rsid w:val="00D3393F"/>
    <w:rsid w:val="00D52055"/>
    <w:rsid w:val="00D53D44"/>
    <w:rsid w:val="00D56E3D"/>
    <w:rsid w:val="00D76D9A"/>
    <w:rsid w:val="00D87773"/>
    <w:rsid w:val="00DA5EE3"/>
    <w:rsid w:val="00DB4714"/>
    <w:rsid w:val="00DC74D4"/>
    <w:rsid w:val="00DE36FA"/>
    <w:rsid w:val="00DF1117"/>
    <w:rsid w:val="00DF2BF1"/>
    <w:rsid w:val="00DF31D3"/>
    <w:rsid w:val="00E123CE"/>
    <w:rsid w:val="00E15780"/>
    <w:rsid w:val="00E239C2"/>
    <w:rsid w:val="00E37525"/>
    <w:rsid w:val="00E40260"/>
    <w:rsid w:val="00E52943"/>
    <w:rsid w:val="00E66835"/>
    <w:rsid w:val="00E81A92"/>
    <w:rsid w:val="00EE7038"/>
    <w:rsid w:val="00EF0261"/>
    <w:rsid w:val="00F063EF"/>
    <w:rsid w:val="00F12543"/>
    <w:rsid w:val="00F3105B"/>
    <w:rsid w:val="00F356DF"/>
    <w:rsid w:val="00F65279"/>
    <w:rsid w:val="00F77909"/>
    <w:rsid w:val="00F93D3F"/>
    <w:rsid w:val="00FC655E"/>
    <w:rsid w:val="00FC67AC"/>
    <w:rsid w:val="00FC7C87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BEF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6A"/>
  </w:style>
  <w:style w:type="paragraph" w:styleId="Heading3">
    <w:name w:val="heading 3"/>
    <w:basedOn w:val="Normal"/>
    <w:link w:val="Heading3Char"/>
    <w:uiPriority w:val="9"/>
    <w:qFormat/>
    <w:rsid w:val="002E5D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bbiefincher">
    <w:name w:val="debbie fincher"/>
    <w:semiHidden/>
    <w:rsid w:val="0051678F"/>
    <w:rPr>
      <w:rFonts w:ascii="Arial" w:hAnsi="Arial" w:cs="Arial"/>
      <w:b w:val="0"/>
      <w:bCs w:val="0"/>
      <w:i w:val="0"/>
      <w:iCs w:val="0"/>
      <w:strike w:val="0"/>
      <w:color w:val="800000"/>
      <w:sz w:val="22"/>
      <w:szCs w:val="22"/>
      <w:u w:val="none"/>
    </w:rPr>
  </w:style>
  <w:style w:type="table" w:styleId="TableGrid">
    <w:name w:val="Table Grid"/>
    <w:basedOn w:val="TableNormal"/>
    <w:rsid w:val="00E52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fakpe">
    <w:name w:val="nfakpe"/>
    <w:basedOn w:val="DefaultParagraphFont"/>
    <w:rsid w:val="004F3172"/>
  </w:style>
  <w:style w:type="character" w:styleId="Hyperlink">
    <w:name w:val="Hyperlink"/>
    <w:uiPriority w:val="99"/>
    <w:unhideWhenUsed/>
    <w:rsid w:val="00625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4C9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653E"/>
    <w:rPr>
      <w:i/>
      <w:iCs/>
    </w:rPr>
  </w:style>
  <w:style w:type="paragraph" w:customStyle="1" w:styleId="Default">
    <w:name w:val="Default"/>
    <w:rsid w:val="002B118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Body1">
    <w:name w:val="Body 1"/>
    <w:rsid w:val="000502E5"/>
    <w:pPr>
      <w:outlineLvl w:val="0"/>
    </w:pPr>
    <w:rPr>
      <w:rFonts w:ascii="Helvetica" w:eastAsia="Arial Unicode MS" w:hAnsi="Helvetica"/>
      <w:color w:val="000000"/>
      <w:u w:color="000000"/>
    </w:rPr>
  </w:style>
  <w:style w:type="paragraph" w:customStyle="1" w:styleId="Normal1">
    <w:name w:val="Normal1"/>
    <w:rsid w:val="002D2227"/>
    <w:rPr>
      <w:rFonts w:ascii="Cambria" w:eastAsia="Cambria" w:hAnsi="Cambria" w:cs="Cambria"/>
      <w:color w:val="000000"/>
      <w:lang w:eastAsia="ja-JP"/>
    </w:rPr>
  </w:style>
  <w:style w:type="paragraph" w:customStyle="1" w:styleId="c2">
    <w:name w:val="c2"/>
    <w:basedOn w:val="Normal"/>
    <w:rsid w:val="00DE36FA"/>
    <w:pPr>
      <w:spacing w:before="100" w:beforeAutospacing="1" w:after="100" w:afterAutospacing="1"/>
    </w:pPr>
    <w:rPr>
      <w:rFonts w:ascii="Times" w:hAnsi="Times"/>
    </w:rPr>
  </w:style>
  <w:style w:type="character" w:customStyle="1" w:styleId="c1">
    <w:name w:val="c1"/>
    <w:rsid w:val="00DE36FA"/>
  </w:style>
  <w:style w:type="character" w:customStyle="1" w:styleId="c12">
    <w:name w:val="c12"/>
    <w:rsid w:val="00DE36FA"/>
  </w:style>
  <w:style w:type="character" w:customStyle="1" w:styleId="gsfl">
    <w:name w:val="gsfl"/>
    <w:uiPriority w:val="99"/>
    <w:rsid w:val="00F12543"/>
    <w:rPr>
      <w:rFonts w:cs="Times New Roman"/>
    </w:rPr>
  </w:style>
  <w:style w:type="character" w:customStyle="1" w:styleId="apple-converted-space">
    <w:name w:val="apple-converted-space"/>
    <w:basedOn w:val="DefaultParagraphFont"/>
    <w:rsid w:val="00714D53"/>
  </w:style>
  <w:style w:type="paragraph" w:styleId="ListParagraph">
    <w:name w:val="List Paragraph"/>
    <w:basedOn w:val="Normal"/>
    <w:uiPriority w:val="72"/>
    <w:rsid w:val="00B24000"/>
    <w:pPr>
      <w:ind w:left="720"/>
      <w:contextualSpacing/>
    </w:pPr>
  </w:style>
  <w:style w:type="character" w:customStyle="1" w:styleId="a">
    <w:name w:val="a"/>
    <w:basedOn w:val="DefaultParagraphFont"/>
    <w:rsid w:val="00425C3F"/>
  </w:style>
  <w:style w:type="character" w:customStyle="1" w:styleId="Heading3Char">
    <w:name w:val="Heading 3 Char"/>
    <w:basedOn w:val="DefaultParagraphFont"/>
    <w:link w:val="Heading3"/>
    <w:uiPriority w:val="9"/>
    <w:rsid w:val="002E5DC2"/>
    <w:rPr>
      <w:b/>
      <w:bCs/>
      <w:sz w:val="27"/>
      <w:szCs w:val="27"/>
    </w:rPr>
  </w:style>
  <w:style w:type="character" w:customStyle="1" w:styleId="lg">
    <w:name w:val="lg"/>
    <w:basedOn w:val="DefaultParagraphFont"/>
    <w:rsid w:val="007D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A51D5-397E-0741-B653-446370F7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1793</Words>
  <Characters>10221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Katrina M</vt:lpstr>
    </vt:vector>
  </TitlesOfParts>
  <Company>shepherd staffing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Katrina M</dc:title>
  <dc:subject/>
  <dc:creator>debbie fincher</dc:creator>
  <cp:keywords/>
  <dc:description/>
  <cp:lastModifiedBy>Fincher, Katrina</cp:lastModifiedBy>
  <cp:revision>44</cp:revision>
  <cp:lastPrinted>2016-08-25T02:46:00Z</cp:lastPrinted>
  <dcterms:created xsi:type="dcterms:W3CDTF">2016-08-18T20:44:00Z</dcterms:created>
  <dcterms:modified xsi:type="dcterms:W3CDTF">2017-04-19T20:41:00Z</dcterms:modified>
</cp:coreProperties>
</file>